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287" w:rsidRDefault="00852287">
      <w:pPr>
        <w:spacing w:line="360" w:lineRule="auto"/>
        <w:ind w:firstLineChars="50" w:firstLine="120"/>
        <w:rPr>
          <w:sz w:val="24"/>
        </w:rPr>
      </w:pPr>
      <w:r>
        <w:rPr>
          <w:sz w:val="24"/>
        </w:rPr>
        <w:t>证券代码：</w:t>
      </w:r>
      <w:r>
        <w:rPr>
          <w:sz w:val="24"/>
        </w:rPr>
        <w:t xml:space="preserve">000605         </w:t>
      </w:r>
      <w:r>
        <w:rPr>
          <w:sz w:val="24"/>
        </w:rPr>
        <w:t>证券简称：渤海股份</w:t>
      </w:r>
      <w:r>
        <w:rPr>
          <w:sz w:val="24"/>
        </w:rPr>
        <w:t xml:space="preserve">        </w:t>
      </w:r>
      <w:r>
        <w:rPr>
          <w:sz w:val="24"/>
        </w:rPr>
        <w:t>公告编号：</w:t>
      </w:r>
      <w:r>
        <w:rPr>
          <w:sz w:val="24"/>
        </w:rPr>
        <w:t>2023-</w:t>
      </w:r>
      <w:r w:rsidR="004C0356">
        <w:rPr>
          <w:rFonts w:hint="eastAsia"/>
          <w:sz w:val="24"/>
        </w:rPr>
        <w:t>0</w:t>
      </w:r>
      <w:r w:rsidR="004C0356">
        <w:rPr>
          <w:sz w:val="24"/>
        </w:rPr>
        <w:t>51</w:t>
      </w:r>
    </w:p>
    <w:p w:rsidR="00852287" w:rsidRDefault="00852287">
      <w:pPr>
        <w:spacing w:line="360" w:lineRule="auto"/>
        <w:rPr>
          <w:color w:val="000000"/>
          <w:kern w:val="0"/>
          <w:sz w:val="24"/>
        </w:rPr>
      </w:pPr>
    </w:p>
    <w:p w:rsidR="00852287" w:rsidRDefault="00852287">
      <w:pPr>
        <w:spacing w:line="360" w:lineRule="auto"/>
        <w:jc w:val="center"/>
        <w:rPr>
          <w:b/>
          <w:sz w:val="32"/>
          <w:szCs w:val="20"/>
        </w:rPr>
      </w:pPr>
      <w:r>
        <w:rPr>
          <w:b/>
          <w:sz w:val="32"/>
        </w:rPr>
        <w:t>渤海水业股份有限公司</w:t>
      </w:r>
    </w:p>
    <w:p w:rsidR="00852287" w:rsidRDefault="00852287">
      <w:pPr>
        <w:spacing w:line="360" w:lineRule="auto"/>
        <w:jc w:val="center"/>
        <w:rPr>
          <w:b/>
          <w:sz w:val="32"/>
        </w:rPr>
      </w:pPr>
      <w:r>
        <w:rPr>
          <w:rFonts w:hint="eastAsia"/>
          <w:b/>
          <w:sz w:val="32"/>
        </w:rPr>
        <w:t>关于</w:t>
      </w:r>
      <w:r>
        <w:rPr>
          <w:b/>
          <w:sz w:val="32"/>
        </w:rPr>
        <w:t>控股股东股权结构变更的进展公告</w:t>
      </w:r>
    </w:p>
    <w:p w:rsidR="00852287" w:rsidRDefault="00276924">
      <w:pPr>
        <w:spacing w:line="0" w:lineRule="atLeast"/>
        <w:rPr>
          <w:b/>
          <w:sz w:val="32"/>
        </w:rPr>
      </w:pPr>
      <w:r>
        <w:rPr>
          <w:b/>
          <w:noProof/>
          <w:sz w:val="32"/>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24130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852287" w:rsidRDefault="00852287">
                            <w:pPr>
                              <w:spacing w:line="360" w:lineRule="auto"/>
                              <w:ind w:firstLineChars="200" w:firstLine="482"/>
                              <w:rPr>
                                <w:rFonts w:ascii="宋体"/>
                                <w:b/>
                                <w:sz w:val="24"/>
                              </w:rPr>
                            </w:pPr>
                            <w:r>
                              <w:rPr>
                                <w:rFonts w:ascii="宋体" w:hAnsi="宋体" w:hint="eastAsia"/>
                                <w:b/>
                                <w:sz w:val="24"/>
                              </w:rPr>
                              <w:t>本公司及董事会全体成员保证信息披露的内容真实、准确、完整，没有虚假记载、误导性陈述或重大遗漏。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1.9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">
                <v:stroke miterlimit="2"/>
                <v:textbox>
                  <w:txbxContent>
                    <w:p w:rsidR="00852287" w:rsidRDefault="00852287">
                      <w:pPr>
                        <w:spacing w:line="360" w:lineRule="auto"/>
                        <w:ind w:firstLineChars="200" w:firstLine="482"/>
                        <w:rPr>
                          <w:rFonts w:ascii="宋体"/>
                          <w:b/>
                          <w:sz w:val="24"/>
                        </w:rPr>
                      </w:pPr>
                      <w:r>
                        <w:rPr>
                          <w:rFonts w:ascii="宋体" w:hAnsi="宋体" w:hint="eastAsia"/>
                          <w:b/>
                          <w:sz w:val="24"/>
                        </w:rPr>
                        <w:t>本公司及董事会全体成员保证信息披露的内容真实、准确、完整，没有虚假记载、误导性陈述或重大遗漏。</w:t>
                      </w:r>
                    </w:p>
                  </w:txbxContent>
                </v:textbox>
                <w10:wrap type="square"/>
              </v:shape>
            </w:pict>
          </mc:Fallback>
        </mc:AlternateContent>
      </w:r>
    </w:p>
    <w:p w:rsidR="00852287" w:rsidRDefault="00852287">
      <w:pPr>
        <w:spacing w:line="360" w:lineRule="auto"/>
        <w:ind w:firstLineChars="200" w:firstLine="480"/>
        <w:rPr>
          <w:color w:val="000000"/>
          <w:kern w:val="0"/>
          <w:sz w:val="24"/>
        </w:rPr>
      </w:pPr>
      <w:r>
        <w:rPr>
          <w:color w:val="000000"/>
          <w:kern w:val="0"/>
          <w:sz w:val="24"/>
        </w:rPr>
        <w:t>渤海水业股份有限公司（以下简称</w:t>
      </w:r>
      <w:r>
        <w:rPr>
          <w:color w:val="000000"/>
          <w:kern w:val="0"/>
          <w:sz w:val="24"/>
        </w:rPr>
        <w:t>“</w:t>
      </w:r>
      <w:r>
        <w:rPr>
          <w:color w:val="000000"/>
          <w:kern w:val="0"/>
          <w:sz w:val="24"/>
        </w:rPr>
        <w:t>公司</w:t>
      </w:r>
      <w:r>
        <w:rPr>
          <w:color w:val="000000"/>
          <w:kern w:val="0"/>
          <w:sz w:val="24"/>
        </w:rPr>
        <w:t>”</w:t>
      </w:r>
      <w:r>
        <w:rPr>
          <w:color w:val="000000"/>
          <w:kern w:val="0"/>
          <w:sz w:val="24"/>
        </w:rPr>
        <w:t>）的控股股东天津兴津企业管理有限公司（以下简称</w:t>
      </w:r>
      <w:r>
        <w:rPr>
          <w:color w:val="000000"/>
          <w:kern w:val="0"/>
          <w:sz w:val="24"/>
        </w:rPr>
        <w:t>“</w:t>
      </w:r>
      <w:r>
        <w:rPr>
          <w:color w:val="000000"/>
          <w:kern w:val="0"/>
          <w:sz w:val="24"/>
        </w:rPr>
        <w:t>兴津公司</w:t>
      </w:r>
      <w:r>
        <w:rPr>
          <w:color w:val="000000"/>
          <w:kern w:val="0"/>
          <w:sz w:val="24"/>
        </w:rPr>
        <w:t>”</w:t>
      </w:r>
      <w:r>
        <w:rPr>
          <w:color w:val="000000"/>
          <w:kern w:val="0"/>
          <w:sz w:val="24"/>
        </w:rPr>
        <w:t>、</w:t>
      </w:r>
      <w:r>
        <w:rPr>
          <w:color w:val="000000"/>
          <w:kern w:val="0"/>
          <w:sz w:val="24"/>
        </w:rPr>
        <w:t>“</w:t>
      </w:r>
      <w:r>
        <w:rPr>
          <w:color w:val="000000"/>
          <w:kern w:val="0"/>
          <w:sz w:val="24"/>
        </w:rPr>
        <w:t>标的公司</w:t>
      </w:r>
      <w:r>
        <w:rPr>
          <w:color w:val="000000"/>
          <w:kern w:val="0"/>
          <w:sz w:val="24"/>
        </w:rPr>
        <w:t>”</w:t>
      </w:r>
      <w:r>
        <w:rPr>
          <w:color w:val="000000"/>
          <w:kern w:val="0"/>
          <w:sz w:val="24"/>
        </w:rPr>
        <w:t>）为天津国兴资本运营有限公司（以下简称</w:t>
      </w:r>
      <w:r>
        <w:rPr>
          <w:color w:val="000000"/>
          <w:kern w:val="0"/>
          <w:sz w:val="24"/>
        </w:rPr>
        <w:t>“</w:t>
      </w:r>
      <w:r>
        <w:rPr>
          <w:color w:val="000000"/>
          <w:kern w:val="0"/>
          <w:sz w:val="24"/>
        </w:rPr>
        <w:t>国兴资本</w:t>
      </w:r>
      <w:r>
        <w:rPr>
          <w:color w:val="000000"/>
          <w:kern w:val="0"/>
          <w:sz w:val="24"/>
        </w:rPr>
        <w:t>”</w:t>
      </w:r>
      <w:r>
        <w:rPr>
          <w:color w:val="000000"/>
          <w:kern w:val="0"/>
          <w:sz w:val="24"/>
        </w:rPr>
        <w:t>）的全资子公司。同时，国兴资本持有公司第二大股东天津水务集团有限公司（以下简称</w:t>
      </w:r>
      <w:r>
        <w:rPr>
          <w:color w:val="000000"/>
          <w:kern w:val="0"/>
          <w:sz w:val="24"/>
        </w:rPr>
        <w:t>“</w:t>
      </w:r>
      <w:r>
        <w:rPr>
          <w:color w:val="000000"/>
          <w:kern w:val="0"/>
          <w:sz w:val="24"/>
        </w:rPr>
        <w:t>水务集团</w:t>
      </w:r>
      <w:r>
        <w:rPr>
          <w:color w:val="000000"/>
          <w:kern w:val="0"/>
          <w:sz w:val="24"/>
        </w:rPr>
        <w:t>”</w:t>
      </w:r>
      <w:r>
        <w:rPr>
          <w:color w:val="000000"/>
          <w:kern w:val="0"/>
          <w:sz w:val="24"/>
        </w:rPr>
        <w:t>）</w:t>
      </w:r>
      <w:r>
        <w:rPr>
          <w:rFonts w:hint="eastAsia"/>
          <w:color w:val="000000"/>
          <w:kern w:val="0"/>
          <w:sz w:val="24"/>
        </w:rPr>
        <w:t>6</w:t>
      </w:r>
      <w:r>
        <w:rPr>
          <w:color w:val="000000"/>
          <w:kern w:val="0"/>
          <w:sz w:val="24"/>
        </w:rPr>
        <w:t>6.45%</w:t>
      </w:r>
      <w:r>
        <w:rPr>
          <w:color w:val="000000"/>
          <w:kern w:val="0"/>
          <w:sz w:val="24"/>
        </w:rPr>
        <w:t>股权，兴津公司和水务集团分别持有公司</w:t>
      </w:r>
      <w:r>
        <w:rPr>
          <w:rFonts w:hint="eastAsia"/>
          <w:color w:val="000000"/>
          <w:kern w:val="0"/>
          <w:sz w:val="24"/>
        </w:rPr>
        <w:t>2</w:t>
      </w:r>
      <w:r>
        <w:rPr>
          <w:color w:val="000000"/>
          <w:kern w:val="0"/>
          <w:sz w:val="24"/>
        </w:rPr>
        <w:t>2.46%</w:t>
      </w:r>
      <w:r>
        <w:rPr>
          <w:color w:val="000000"/>
          <w:kern w:val="0"/>
          <w:sz w:val="24"/>
        </w:rPr>
        <w:t>和</w:t>
      </w:r>
      <w:r>
        <w:rPr>
          <w:rFonts w:hint="eastAsia"/>
          <w:color w:val="000000"/>
          <w:kern w:val="0"/>
          <w:sz w:val="24"/>
        </w:rPr>
        <w:t>1</w:t>
      </w:r>
      <w:r>
        <w:rPr>
          <w:color w:val="000000"/>
          <w:kern w:val="0"/>
          <w:sz w:val="24"/>
        </w:rPr>
        <w:t>3.01%</w:t>
      </w:r>
      <w:r>
        <w:rPr>
          <w:color w:val="000000"/>
          <w:kern w:val="0"/>
          <w:sz w:val="24"/>
        </w:rPr>
        <w:t>股</w:t>
      </w:r>
      <w:r>
        <w:rPr>
          <w:rFonts w:hint="eastAsia"/>
          <w:color w:val="000000"/>
          <w:kern w:val="0"/>
          <w:sz w:val="24"/>
        </w:rPr>
        <w:t>份</w:t>
      </w:r>
      <w:r>
        <w:rPr>
          <w:color w:val="000000"/>
          <w:kern w:val="0"/>
          <w:sz w:val="24"/>
        </w:rPr>
        <w:t>，且互为一致行动人。公司于</w:t>
      </w:r>
      <w:r>
        <w:rPr>
          <w:rFonts w:hint="eastAsia"/>
          <w:color w:val="000000"/>
          <w:kern w:val="0"/>
          <w:sz w:val="24"/>
        </w:rPr>
        <w:t>2</w:t>
      </w:r>
      <w:r>
        <w:rPr>
          <w:color w:val="000000"/>
          <w:kern w:val="0"/>
          <w:sz w:val="24"/>
        </w:rPr>
        <w:t>022</w:t>
      </w:r>
      <w:r>
        <w:rPr>
          <w:color w:val="000000"/>
          <w:kern w:val="0"/>
          <w:sz w:val="24"/>
        </w:rPr>
        <w:t>年</w:t>
      </w:r>
      <w:r>
        <w:rPr>
          <w:rFonts w:hint="eastAsia"/>
          <w:color w:val="000000"/>
          <w:kern w:val="0"/>
          <w:sz w:val="24"/>
        </w:rPr>
        <w:t>1</w:t>
      </w:r>
      <w:r>
        <w:rPr>
          <w:color w:val="000000"/>
          <w:kern w:val="0"/>
          <w:sz w:val="24"/>
        </w:rPr>
        <w:t>2</w:t>
      </w:r>
      <w:r>
        <w:rPr>
          <w:color w:val="000000"/>
          <w:kern w:val="0"/>
          <w:sz w:val="24"/>
        </w:rPr>
        <w:t>月</w:t>
      </w:r>
      <w:r>
        <w:rPr>
          <w:rFonts w:hint="eastAsia"/>
          <w:color w:val="000000"/>
          <w:kern w:val="0"/>
          <w:sz w:val="24"/>
        </w:rPr>
        <w:t>2</w:t>
      </w:r>
      <w:r>
        <w:rPr>
          <w:color w:val="000000"/>
          <w:kern w:val="0"/>
          <w:sz w:val="24"/>
        </w:rPr>
        <w:t>7</w:t>
      </w:r>
      <w:r>
        <w:rPr>
          <w:color w:val="000000"/>
          <w:kern w:val="0"/>
          <w:sz w:val="24"/>
        </w:rPr>
        <w:t>日披露了《关于控股股东股权结构拟发生变更的公告》，</w:t>
      </w:r>
      <w:r>
        <w:rPr>
          <w:rFonts w:hint="eastAsia"/>
          <w:color w:val="000000"/>
          <w:kern w:val="0"/>
          <w:sz w:val="24"/>
        </w:rPr>
        <w:t>国兴资本与水务集团签署了《天津国兴资本运营有限公司与天津水务集团有限公司关于非公开协议转让天津兴津企业管理有限公司股权的意向协议》，国兴资本拟将其持有的兴津公司</w:t>
      </w:r>
      <w:r>
        <w:rPr>
          <w:rFonts w:hint="eastAsia"/>
          <w:color w:val="000000"/>
          <w:kern w:val="0"/>
          <w:sz w:val="24"/>
        </w:rPr>
        <w:t>100%</w:t>
      </w:r>
      <w:r>
        <w:rPr>
          <w:rFonts w:hint="eastAsia"/>
          <w:color w:val="000000"/>
          <w:kern w:val="0"/>
          <w:sz w:val="24"/>
        </w:rPr>
        <w:t>股权转让给水务集团（以下简称</w:t>
      </w:r>
      <w:r w:rsidR="00A6440D">
        <w:rPr>
          <w:color w:val="000000"/>
          <w:kern w:val="0"/>
          <w:sz w:val="24"/>
        </w:rPr>
        <w:t>“</w:t>
      </w:r>
      <w:r>
        <w:rPr>
          <w:rFonts w:hint="eastAsia"/>
          <w:color w:val="000000"/>
          <w:kern w:val="0"/>
          <w:sz w:val="24"/>
        </w:rPr>
        <w:t>本次股权转让</w:t>
      </w:r>
      <w:r w:rsidR="00A6440D">
        <w:rPr>
          <w:color w:val="000000"/>
          <w:kern w:val="0"/>
          <w:sz w:val="24"/>
        </w:rPr>
        <w:t>”</w:t>
      </w:r>
      <w:bookmarkStart w:id="0" w:name="_GoBack"/>
      <w:bookmarkEnd w:id="0"/>
      <w:r>
        <w:rPr>
          <w:rFonts w:hint="eastAsia"/>
          <w:color w:val="000000"/>
          <w:kern w:val="0"/>
          <w:sz w:val="24"/>
        </w:rPr>
        <w:t>）。转让完成后，水务集团持有兴津公司</w:t>
      </w:r>
      <w:r>
        <w:rPr>
          <w:rFonts w:hint="eastAsia"/>
          <w:color w:val="000000"/>
          <w:kern w:val="0"/>
          <w:sz w:val="24"/>
        </w:rPr>
        <w:t>100%</w:t>
      </w:r>
      <w:r>
        <w:rPr>
          <w:rFonts w:hint="eastAsia"/>
          <w:color w:val="000000"/>
          <w:kern w:val="0"/>
          <w:sz w:val="24"/>
        </w:rPr>
        <w:t>股权，国兴资本不再持有兴津公司股权</w:t>
      </w:r>
      <w:r>
        <w:rPr>
          <w:color w:val="000000"/>
          <w:kern w:val="0"/>
          <w:sz w:val="24"/>
        </w:rPr>
        <w:t>。近日，公司收到水务集团发送的关于本次股权转让的《</w:t>
      </w:r>
      <w:r>
        <w:rPr>
          <w:rFonts w:hint="eastAsia"/>
          <w:color w:val="000000"/>
          <w:kern w:val="0"/>
          <w:sz w:val="24"/>
        </w:rPr>
        <w:t>关于协议受让天津兴津企业管理有限公司</w:t>
      </w:r>
      <w:r>
        <w:rPr>
          <w:rFonts w:hint="eastAsia"/>
          <w:color w:val="000000"/>
          <w:kern w:val="0"/>
          <w:sz w:val="24"/>
        </w:rPr>
        <w:t>100%</w:t>
      </w:r>
      <w:r>
        <w:rPr>
          <w:rFonts w:hint="eastAsia"/>
          <w:color w:val="000000"/>
          <w:kern w:val="0"/>
          <w:sz w:val="24"/>
        </w:rPr>
        <w:t>股权的告知函</w:t>
      </w:r>
      <w:r>
        <w:rPr>
          <w:color w:val="000000"/>
          <w:kern w:val="0"/>
          <w:sz w:val="24"/>
        </w:rPr>
        <w:t>》，具体内容如下：</w:t>
      </w:r>
    </w:p>
    <w:p w:rsidR="00852287" w:rsidRDefault="00852287">
      <w:pPr>
        <w:spacing w:line="360" w:lineRule="auto"/>
        <w:ind w:firstLineChars="200" w:firstLine="482"/>
        <w:rPr>
          <w:b/>
          <w:color w:val="000000"/>
          <w:kern w:val="0"/>
          <w:sz w:val="24"/>
        </w:rPr>
      </w:pPr>
      <w:r>
        <w:rPr>
          <w:b/>
          <w:color w:val="000000"/>
          <w:kern w:val="0"/>
          <w:sz w:val="24"/>
        </w:rPr>
        <w:t>一、</w:t>
      </w:r>
      <w:r w:rsidR="00DE700E">
        <w:rPr>
          <w:b/>
          <w:color w:val="000000"/>
          <w:kern w:val="0"/>
          <w:sz w:val="24"/>
        </w:rPr>
        <w:t>本次进展情况</w:t>
      </w:r>
    </w:p>
    <w:p w:rsidR="00852287" w:rsidRDefault="00852287">
      <w:pPr>
        <w:spacing w:line="360" w:lineRule="auto"/>
        <w:ind w:firstLineChars="200" w:firstLine="480"/>
        <w:rPr>
          <w:color w:val="000000"/>
          <w:kern w:val="0"/>
          <w:sz w:val="24"/>
        </w:rPr>
      </w:pPr>
      <w:r>
        <w:rPr>
          <w:rFonts w:hint="eastAsia"/>
          <w:color w:val="000000"/>
          <w:kern w:val="0"/>
          <w:sz w:val="24"/>
        </w:rPr>
        <w:t>水务集团与国兴资本于</w:t>
      </w:r>
      <w:r>
        <w:rPr>
          <w:rFonts w:hint="eastAsia"/>
          <w:color w:val="000000"/>
          <w:kern w:val="0"/>
          <w:sz w:val="24"/>
        </w:rPr>
        <w:t>2</w:t>
      </w:r>
      <w:r>
        <w:rPr>
          <w:color w:val="000000"/>
          <w:kern w:val="0"/>
          <w:sz w:val="24"/>
        </w:rPr>
        <w:t>023</w:t>
      </w:r>
      <w:r>
        <w:rPr>
          <w:color w:val="000000"/>
          <w:kern w:val="0"/>
          <w:sz w:val="24"/>
        </w:rPr>
        <w:t>年</w:t>
      </w:r>
      <w:r>
        <w:rPr>
          <w:rFonts w:hint="eastAsia"/>
          <w:color w:val="000000"/>
          <w:kern w:val="0"/>
          <w:sz w:val="24"/>
        </w:rPr>
        <w:t>1</w:t>
      </w:r>
      <w:r>
        <w:rPr>
          <w:color w:val="000000"/>
          <w:kern w:val="0"/>
          <w:sz w:val="24"/>
        </w:rPr>
        <w:t>0</w:t>
      </w:r>
      <w:r>
        <w:rPr>
          <w:color w:val="000000"/>
          <w:kern w:val="0"/>
          <w:sz w:val="24"/>
        </w:rPr>
        <w:t>月</w:t>
      </w:r>
      <w:r>
        <w:rPr>
          <w:rFonts w:hint="eastAsia"/>
          <w:color w:val="000000"/>
          <w:kern w:val="0"/>
          <w:sz w:val="24"/>
        </w:rPr>
        <w:t>2</w:t>
      </w:r>
      <w:r>
        <w:rPr>
          <w:color w:val="000000"/>
          <w:kern w:val="0"/>
          <w:sz w:val="24"/>
        </w:rPr>
        <w:t>6</w:t>
      </w:r>
      <w:r>
        <w:rPr>
          <w:color w:val="000000"/>
          <w:kern w:val="0"/>
          <w:sz w:val="24"/>
        </w:rPr>
        <w:t>日签署了《</w:t>
      </w:r>
      <w:r>
        <w:rPr>
          <w:rFonts w:hint="eastAsia"/>
          <w:color w:val="000000"/>
          <w:kern w:val="0"/>
          <w:sz w:val="24"/>
        </w:rPr>
        <w:t>关于天津兴津企业管理有限公司</w:t>
      </w:r>
      <w:r>
        <w:rPr>
          <w:color w:val="000000"/>
          <w:kern w:val="0"/>
          <w:sz w:val="24"/>
        </w:rPr>
        <w:t>100%</w:t>
      </w:r>
      <w:r>
        <w:rPr>
          <w:color w:val="000000"/>
          <w:kern w:val="0"/>
          <w:sz w:val="24"/>
        </w:rPr>
        <w:t>股权</w:t>
      </w:r>
      <w:r>
        <w:rPr>
          <w:rFonts w:hint="eastAsia"/>
          <w:color w:val="000000"/>
          <w:kern w:val="0"/>
          <w:sz w:val="24"/>
        </w:rPr>
        <w:t>之</w:t>
      </w:r>
      <w:r>
        <w:rPr>
          <w:color w:val="000000"/>
          <w:kern w:val="0"/>
          <w:sz w:val="24"/>
        </w:rPr>
        <w:t>股</w:t>
      </w:r>
      <w:r>
        <w:rPr>
          <w:rFonts w:hint="eastAsia"/>
          <w:color w:val="000000"/>
          <w:kern w:val="0"/>
          <w:sz w:val="24"/>
        </w:rPr>
        <w:t>权</w:t>
      </w:r>
      <w:r>
        <w:rPr>
          <w:color w:val="000000"/>
          <w:kern w:val="0"/>
          <w:sz w:val="24"/>
        </w:rPr>
        <w:t>转让协议》，</w:t>
      </w:r>
      <w:r>
        <w:rPr>
          <w:rFonts w:hint="eastAsia"/>
          <w:color w:val="000000"/>
          <w:kern w:val="0"/>
          <w:sz w:val="24"/>
        </w:rPr>
        <w:t>明确国兴资本</w:t>
      </w:r>
      <w:r>
        <w:rPr>
          <w:color w:val="000000"/>
          <w:kern w:val="0"/>
          <w:sz w:val="24"/>
        </w:rPr>
        <w:t>将其持有</w:t>
      </w:r>
      <w:r>
        <w:rPr>
          <w:rFonts w:hint="eastAsia"/>
          <w:color w:val="000000"/>
          <w:kern w:val="0"/>
          <w:sz w:val="24"/>
        </w:rPr>
        <w:t>的兴津公司</w:t>
      </w:r>
      <w:r>
        <w:rPr>
          <w:rFonts w:hint="eastAsia"/>
          <w:color w:val="000000"/>
          <w:kern w:val="0"/>
          <w:sz w:val="24"/>
        </w:rPr>
        <w:t>100%</w:t>
      </w:r>
      <w:r>
        <w:rPr>
          <w:rFonts w:hint="eastAsia"/>
          <w:color w:val="000000"/>
          <w:kern w:val="0"/>
          <w:sz w:val="24"/>
        </w:rPr>
        <w:t>股权</w:t>
      </w:r>
      <w:r>
        <w:rPr>
          <w:color w:val="000000"/>
          <w:kern w:val="0"/>
          <w:sz w:val="24"/>
        </w:rPr>
        <w:t>通过非公开协议方式转让</w:t>
      </w:r>
      <w:r>
        <w:rPr>
          <w:rFonts w:hint="eastAsia"/>
          <w:color w:val="000000"/>
          <w:kern w:val="0"/>
          <w:sz w:val="24"/>
        </w:rPr>
        <w:t>予水务集团，待协议约定条件具备，完成交割后，水务集团将取得兴津公司</w:t>
      </w:r>
      <w:r>
        <w:rPr>
          <w:rFonts w:hint="eastAsia"/>
          <w:color w:val="000000"/>
          <w:kern w:val="0"/>
          <w:sz w:val="24"/>
        </w:rPr>
        <w:t>100%</w:t>
      </w:r>
      <w:r>
        <w:rPr>
          <w:rFonts w:hint="eastAsia"/>
          <w:color w:val="000000"/>
          <w:kern w:val="0"/>
          <w:sz w:val="24"/>
        </w:rPr>
        <w:t>股权，国兴资本不再持有兴津公司股权。</w:t>
      </w:r>
    </w:p>
    <w:p w:rsidR="00852287" w:rsidRDefault="00852287">
      <w:pPr>
        <w:spacing w:line="360" w:lineRule="auto"/>
        <w:ind w:firstLineChars="200" w:firstLine="480"/>
        <w:rPr>
          <w:color w:val="000000"/>
          <w:kern w:val="0"/>
          <w:sz w:val="24"/>
        </w:rPr>
      </w:pPr>
      <w:r>
        <w:rPr>
          <w:rFonts w:hint="eastAsia"/>
          <w:color w:val="000000"/>
          <w:kern w:val="0"/>
          <w:sz w:val="24"/>
        </w:rPr>
        <w:t>截至本公告披露之日，标的公司股权尚未进行交割，公司将持续关注后续进展情况，并根据相关规定及时履行信息披露义务。</w:t>
      </w:r>
    </w:p>
    <w:p w:rsidR="00852287" w:rsidRDefault="00852287">
      <w:pPr>
        <w:spacing w:line="360" w:lineRule="auto"/>
        <w:ind w:firstLineChars="200" w:firstLine="482"/>
        <w:rPr>
          <w:b/>
          <w:color w:val="000000"/>
          <w:kern w:val="0"/>
          <w:sz w:val="24"/>
        </w:rPr>
      </w:pPr>
      <w:r>
        <w:rPr>
          <w:rFonts w:hint="eastAsia"/>
          <w:b/>
          <w:color w:val="000000"/>
          <w:kern w:val="0"/>
          <w:sz w:val="24"/>
        </w:rPr>
        <w:t>二、对公司的影响</w:t>
      </w:r>
    </w:p>
    <w:p w:rsidR="00852287" w:rsidRDefault="00852287">
      <w:pPr>
        <w:spacing w:line="360" w:lineRule="auto"/>
        <w:ind w:firstLineChars="200" w:firstLine="480"/>
        <w:rPr>
          <w:color w:val="000000"/>
          <w:sz w:val="24"/>
        </w:rPr>
      </w:pPr>
      <w:r>
        <w:rPr>
          <w:color w:val="000000"/>
          <w:sz w:val="24"/>
        </w:rPr>
        <w:t>本次</w:t>
      </w:r>
      <w:r>
        <w:rPr>
          <w:rFonts w:hint="eastAsia"/>
          <w:color w:val="000000"/>
          <w:sz w:val="24"/>
        </w:rPr>
        <w:t>股权转让完成</w:t>
      </w:r>
      <w:r>
        <w:rPr>
          <w:color w:val="000000"/>
          <w:sz w:val="24"/>
        </w:rPr>
        <w:t>后，水务集团直接持有</w:t>
      </w:r>
      <w:r>
        <w:rPr>
          <w:rFonts w:hint="eastAsia"/>
          <w:color w:val="000000"/>
          <w:sz w:val="24"/>
        </w:rPr>
        <w:t>公司</w:t>
      </w:r>
      <w:r>
        <w:rPr>
          <w:color w:val="000000"/>
          <w:sz w:val="24"/>
        </w:rPr>
        <w:t>13.01%</w:t>
      </w:r>
      <w:r>
        <w:rPr>
          <w:color w:val="000000"/>
          <w:sz w:val="24"/>
        </w:rPr>
        <w:t>股份，通过兴津公司间接持有</w:t>
      </w:r>
      <w:r>
        <w:rPr>
          <w:rFonts w:hint="eastAsia"/>
          <w:color w:val="000000"/>
          <w:sz w:val="24"/>
        </w:rPr>
        <w:t>公司</w:t>
      </w:r>
      <w:r>
        <w:rPr>
          <w:color w:val="000000"/>
          <w:sz w:val="24"/>
        </w:rPr>
        <w:t>22.46%</w:t>
      </w:r>
      <w:r>
        <w:rPr>
          <w:color w:val="000000"/>
          <w:sz w:val="24"/>
        </w:rPr>
        <w:t>股份，公司的控股股东及实际控制人均未发生变化。</w:t>
      </w:r>
    </w:p>
    <w:p w:rsidR="00852287" w:rsidRDefault="00852287">
      <w:pPr>
        <w:spacing w:line="360" w:lineRule="auto"/>
        <w:ind w:firstLineChars="200" w:firstLine="480"/>
        <w:rPr>
          <w:color w:val="000000"/>
          <w:sz w:val="24"/>
        </w:rPr>
      </w:pPr>
      <w:r>
        <w:rPr>
          <w:color w:val="000000"/>
          <w:sz w:val="24"/>
        </w:rPr>
        <w:lastRenderedPageBreak/>
        <w:t>本次</w:t>
      </w:r>
      <w:r>
        <w:rPr>
          <w:rFonts w:hint="eastAsia"/>
          <w:color w:val="000000"/>
          <w:sz w:val="24"/>
        </w:rPr>
        <w:t>股权</w:t>
      </w:r>
      <w:r>
        <w:rPr>
          <w:color w:val="000000"/>
          <w:sz w:val="24"/>
        </w:rPr>
        <w:t>转让不</w:t>
      </w:r>
      <w:r>
        <w:rPr>
          <w:rFonts w:hint="eastAsia"/>
          <w:color w:val="000000"/>
          <w:sz w:val="24"/>
        </w:rPr>
        <w:t>影响</w:t>
      </w:r>
      <w:r>
        <w:rPr>
          <w:color w:val="000000"/>
          <w:sz w:val="24"/>
        </w:rPr>
        <w:t>水务集团和兴津公司于</w:t>
      </w:r>
      <w:r>
        <w:rPr>
          <w:rFonts w:hint="eastAsia"/>
          <w:color w:val="000000"/>
          <w:sz w:val="24"/>
        </w:rPr>
        <w:t>2</w:t>
      </w:r>
      <w:r>
        <w:rPr>
          <w:color w:val="000000"/>
          <w:sz w:val="24"/>
        </w:rPr>
        <w:t>021</w:t>
      </w:r>
      <w:r>
        <w:rPr>
          <w:color w:val="000000"/>
          <w:sz w:val="24"/>
        </w:rPr>
        <w:t>年做出的承诺，水务集团和兴津公司将继续履行该承诺，详见公司于</w:t>
      </w:r>
      <w:r>
        <w:rPr>
          <w:rFonts w:hint="eastAsia"/>
          <w:color w:val="000000"/>
          <w:sz w:val="24"/>
        </w:rPr>
        <w:t>2</w:t>
      </w:r>
      <w:r>
        <w:rPr>
          <w:color w:val="000000"/>
          <w:sz w:val="24"/>
        </w:rPr>
        <w:t>021</w:t>
      </w:r>
      <w:r>
        <w:rPr>
          <w:color w:val="000000"/>
          <w:sz w:val="24"/>
        </w:rPr>
        <w:t>年</w:t>
      </w:r>
      <w:r>
        <w:rPr>
          <w:rFonts w:hint="eastAsia"/>
          <w:color w:val="000000"/>
          <w:sz w:val="24"/>
        </w:rPr>
        <w:t>1</w:t>
      </w:r>
      <w:r>
        <w:rPr>
          <w:color w:val="000000"/>
          <w:sz w:val="24"/>
        </w:rPr>
        <w:t>1</w:t>
      </w:r>
      <w:r>
        <w:rPr>
          <w:color w:val="000000"/>
          <w:sz w:val="24"/>
        </w:rPr>
        <w:t>月</w:t>
      </w:r>
      <w:r>
        <w:rPr>
          <w:rFonts w:hint="eastAsia"/>
          <w:color w:val="000000"/>
          <w:sz w:val="24"/>
        </w:rPr>
        <w:t>2</w:t>
      </w:r>
      <w:r>
        <w:rPr>
          <w:color w:val="000000"/>
          <w:sz w:val="24"/>
        </w:rPr>
        <w:t>0</w:t>
      </w:r>
      <w:r>
        <w:rPr>
          <w:color w:val="000000"/>
          <w:sz w:val="24"/>
        </w:rPr>
        <w:t>日披露的《关于股东承诺事项的公告》。</w:t>
      </w:r>
    </w:p>
    <w:p w:rsidR="00852287" w:rsidRDefault="00852287">
      <w:pPr>
        <w:spacing w:line="360" w:lineRule="auto"/>
        <w:ind w:firstLineChars="200" w:firstLine="482"/>
        <w:rPr>
          <w:b/>
          <w:color w:val="000000"/>
          <w:kern w:val="0"/>
          <w:sz w:val="24"/>
        </w:rPr>
      </w:pPr>
      <w:r>
        <w:rPr>
          <w:b/>
          <w:color w:val="000000"/>
          <w:kern w:val="0"/>
          <w:sz w:val="24"/>
        </w:rPr>
        <w:t>三、备查文件</w:t>
      </w:r>
    </w:p>
    <w:p w:rsidR="00852287" w:rsidRDefault="00852287" w:rsidP="00F564B4">
      <w:pPr>
        <w:spacing w:line="360" w:lineRule="auto"/>
        <w:ind w:firstLineChars="200" w:firstLine="480"/>
        <w:rPr>
          <w:color w:val="000000"/>
          <w:kern w:val="0"/>
          <w:sz w:val="24"/>
        </w:rPr>
      </w:pPr>
      <w:r>
        <w:rPr>
          <w:rFonts w:hint="eastAsia"/>
          <w:color w:val="000000"/>
          <w:kern w:val="0"/>
          <w:sz w:val="24"/>
        </w:rPr>
        <w:t>《关于协议受让天津兴津企业管理有限公司</w:t>
      </w:r>
      <w:r>
        <w:rPr>
          <w:rFonts w:hint="eastAsia"/>
          <w:color w:val="000000"/>
          <w:kern w:val="0"/>
          <w:sz w:val="24"/>
        </w:rPr>
        <w:t>100%</w:t>
      </w:r>
      <w:r>
        <w:rPr>
          <w:rFonts w:hint="eastAsia"/>
          <w:color w:val="000000"/>
          <w:kern w:val="0"/>
          <w:sz w:val="24"/>
        </w:rPr>
        <w:t>股权的告知函》。</w:t>
      </w:r>
    </w:p>
    <w:p w:rsidR="00794609" w:rsidRDefault="00794609" w:rsidP="00F564B4">
      <w:pPr>
        <w:spacing w:line="360" w:lineRule="auto"/>
        <w:ind w:firstLineChars="200" w:firstLine="480"/>
        <w:rPr>
          <w:color w:val="000000"/>
          <w:kern w:val="0"/>
          <w:sz w:val="24"/>
        </w:rPr>
      </w:pPr>
    </w:p>
    <w:p w:rsidR="00852287" w:rsidRDefault="00852287">
      <w:pPr>
        <w:pStyle w:val="Default"/>
        <w:spacing w:line="360" w:lineRule="auto"/>
        <w:ind w:firstLineChars="200" w:firstLine="480"/>
        <w:rPr>
          <w:rFonts w:ascii="Times New Roman" w:cs="Times New Roman"/>
          <w:color w:val="auto"/>
          <w:kern w:val="2"/>
        </w:rPr>
      </w:pPr>
      <w:r>
        <w:rPr>
          <w:rFonts w:ascii="Times New Roman" w:cs="Times New Roman"/>
          <w:color w:val="auto"/>
          <w:kern w:val="2"/>
        </w:rPr>
        <w:t>特此公告。</w:t>
      </w:r>
    </w:p>
    <w:p w:rsidR="00852287" w:rsidRDefault="00852287">
      <w:pPr>
        <w:pStyle w:val="Default"/>
        <w:spacing w:line="360" w:lineRule="auto"/>
        <w:rPr>
          <w:rFonts w:ascii="Times New Roman" w:cs="Times New Roman"/>
          <w:color w:val="auto"/>
          <w:kern w:val="2"/>
        </w:rPr>
      </w:pPr>
    </w:p>
    <w:p w:rsidR="00852287" w:rsidRDefault="00852287">
      <w:pPr>
        <w:pStyle w:val="Default"/>
        <w:spacing w:line="360" w:lineRule="auto"/>
        <w:rPr>
          <w:rFonts w:ascii="Times New Roman" w:cs="Times New Roman"/>
          <w:color w:val="auto"/>
          <w:kern w:val="2"/>
        </w:rPr>
      </w:pPr>
    </w:p>
    <w:p w:rsidR="00852287" w:rsidRDefault="00852287">
      <w:pPr>
        <w:pStyle w:val="Default"/>
        <w:spacing w:line="360" w:lineRule="auto"/>
        <w:rPr>
          <w:rFonts w:ascii="Times New Roman" w:cs="Times New Roman"/>
          <w:color w:val="auto"/>
          <w:kern w:val="2"/>
        </w:rPr>
      </w:pPr>
    </w:p>
    <w:p w:rsidR="00852287" w:rsidRDefault="00852287">
      <w:pPr>
        <w:pStyle w:val="Default"/>
        <w:spacing w:line="360" w:lineRule="auto"/>
        <w:ind w:firstLineChars="200" w:firstLine="480"/>
        <w:jc w:val="right"/>
        <w:rPr>
          <w:rFonts w:ascii="Times New Roman" w:cs="Times New Roman"/>
          <w:color w:val="auto"/>
          <w:kern w:val="2"/>
        </w:rPr>
      </w:pPr>
      <w:r>
        <w:rPr>
          <w:rFonts w:ascii="Times New Roman" w:cs="Times New Roman"/>
          <w:color w:val="auto"/>
          <w:kern w:val="2"/>
        </w:rPr>
        <w:t>渤海水业股份有限公司董事会</w:t>
      </w:r>
    </w:p>
    <w:p w:rsidR="00852287" w:rsidRDefault="00852287">
      <w:pPr>
        <w:pStyle w:val="Default"/>
        <w:spacing w:line="360" w:lineRule="auto"/>
        <w:ind w:right="480" w:firstLineChars="200" w:firstLine="480"/>
        <w:jc w:val="center"/>
        <w:rPr>
          <w:rFonts w:ascii="Times New Roman" w:cs="Times New Roman"/>
          <w:color w:val="auto"/>
          <w:kern w:val="2"/>
        </w:rPr>
      </w:pPr>
      <w:r>
        <w:rPr>
          <w:rFonts w:ascii="Times New Roman" w:cs="Times New Roman"/>
          <w:color w:val="auto"/>
          <w:kern w:val="2"/>
        </w:rPr>
        <w:t xml:space="preserve">                                             2023</w:t>
      </w:r>
      <w:r>
        <w:rPr>
          <w:rFonts w:ascii="Times New Roman" w:cs="Times New Roman"/>
          <w:color w:val="auto"/>
          <w:kern w:val="2"/>
        </w:rPr>
        <w:t>年</w:t>
      </w:r>
      <w:r>
        <w:rPr>
          <w:rFonts w:ascii="Times New Roman" w:cs="Times New Roman"/>
          <w:color w:val="auto"/>
          <w:kern w:val="2"/>
        </w:rPr>
        <w:t>10</w:t>
      </w:r>
      <w:r>
        <w:rPr>
          <w:rFonts w:ascii="Times New Roman" w:cs="Times New Roman"/>
          <w:color w:val="auto"/>
          <w:kern w:val="2"/>
        </w:rPr>
        <w:t>月</w:t>
      </w:r>
      <w:r>
        <w:rPr>
          <w:rFonts w:ascii="Times New Roman" w:cs="Times New Roman"/>
          <w:color w:val="auto"/>
          <w:kern w:val="2"/>
        </w:rPr>
        <w:t>26</w:t>
      </w:r>
      <w:r>
        <w:rPr>
          <w:rFonts w:ascii="Times New Roman" w:cs="Times New Roman"/>
          <w:color w:val="auto"/>
          <w:kern w:val="2"/>
        </w:rPr>
        <w:t>日</w:t>
      </w:r>
    </w:p>
    <w:sectPr w:rsidR="00852287">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2F6" w:rsidRDefault="008122F6">
      <w:r>
        <w:separator/>
      </w:r>
    </w:p>
  </w:endnote>
  <w:endnote w:type="continuationSeparator" w:id="0">
    <w:p w:rsidR="008122F6" w:rsidRDefault="0081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287" w:rsidRDefault="00852287">
    <w:pPr>
      <w:pStyle w:val="a7"/>
      <w:framePr w:wrap="around" w:vAnchor="text" w:hAnchor="margin" w:xAlign="center" w:y="1"/>
      <w:rPr>
        <w:rStyle w:val="aa"/>
      </w:rPr>
    </w:pPr>
    <w:r>
      <w:fldChar w:fldCharType="begin"/>
    </w:r>
    <w:r>
      <w:rPr>
        <w:rStyle w:val="aa"/>
      </w:rPr>
      <w:instrText xml:space="preserve">PAGE  </w:instrText>
    </w:r>
    <w:r>
      <w:fldChar w:fldCharType="end"/>
    </w:r>
  </w:p>
  <w:p w:rsidR="00852287" w:rsidRDefault="008522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2F6" w:rsidRDefault="008122F6">
      <w:r>
        <w:separator/>
      </w:r>
    </w:p>
  </w:footnote>
  <w:footnote w:type="continuationSeparator" w:id="0">
    <w:p w:rsidR="008122F6" w:rsidRDefault="00812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54AE"/>
    <w:rsid w:val="000069E8"/>
    <w:rsid w:val="00006D11"/>
    <w:rsid w:val="000119A1"/>
    <w:rsid w:val="00013F64"/>
    <w:rsid w:val="00015950"/>
    <w:rsid w:val="0002025D"/>
    <w:rsid w:val="00027927"/>
    <w:rsid w:val="00027D07"/>
    <w:rsid w:val="0003099A"/>
    <w:rsid w:val="000317F8"/>
    <w:rsid w:val="00031FB3"/>
    <w:rsid w:val="000320A9"/>
    <w:rsid w:val="00032D35"/>
    <w:rsid w:val="000334B6"/>
    <w:rsid w:val="00033A68"/>
    <w:rsid w:val="0003487E"/>
    <w:rsid w:val="0003516D"/>
    <w:rsid w:val="000366B2"/>
    <w:rsid w:val="00040C2B"/>
    <w:rsid w:val="000411A9"/>
    <w:rsid w:val="0004271F"/>
    <w:rsid w:val="00042B6E"/>
    <w:rsid w:val="00043C94"/>
    <w:rsid w:val="00045435"/>
    <w:rsid w:val="000455F5"/>
    <w:rsid w:val="000507C4"/>
    <w:rsid w:val="00051709"/>
    <w:rsid w:val="00052D2E"/>
    <w:rsid w:val="0005336B"/>
    <w:rsid w:val="000556F0"/>
    <w:rsid w:val="000570CA"/>
    <w:rsid w:val="0005772E"/>
    <w:rsid w:val="00060238"/>
    <w:rsid w:val="00062477"/>
    <w:rsid w:val="00062EB9"/>
    <w:rsid w:val="00064804"/>
    <w:rsid w:val="00067D81"/>
    <w:rsid w:val="00072178"/>
    <w:rsid w:val="00072A19"/>
    <w:rsid w:val="0007316A"/>
    <w:rsid w:val="00074A36"/>
    <w:rsid w:val="000753BB"/>
    <w:rsid w:val="000771B7"/>
    <w:rsid w:val="00077355"/>
    <w:rsid w:val="00077A9F"/>
    <w:rsid w:val="000805DC"/>
    <w:rsid w:val="000822C5"/>
    <w:rsid w:val="00082E19"/>
    <w:rsid w:val="000861B4"/>
    <w:rsid w:val="00086C98"/>
    <w:rsid w:val="00087EC9"/>
    <w:rsid w:val="00090354"/>
    <w:rsid w:val="000904DA"/>
    <w:rsid w:val="00094894"/>
    <w:rsid w:val="000961C3"/>
    <w:rsid w:val="00097ED6"/>
    <w:rsid w:val="000A0E43"/>
    <w:rsid w:val="000A1238"/>
    <w:rsid w:val="000A3FAC"/>
    <w:rsid w:val="000A45B4"/>
    <w:rsid w:val="000B129C"/>
    <w:rsid w:val="000B2AA8"/>
    <w:rsid w:val="000B412D"/>
    <w:rsid w:val="000B4548"/>
    <w:rsid w:val="000B6F7F"/>
    <w:rsid w:val="000C1818"/>
    <w:rsid w:val="000C1CAB"/>
    <w:rsid w:val="000C31E9"/>
    <w:rsid w:val="000C6A93"/>
    <w:rsid w:val="000C7FC7"/>
    <w:rsid w:val="000D1670"/>
    <w:rsid w:val="000D1B14"/>
    <w:rsid w:val="000D4632"/>
    <w:rsid w:val="000D7DC6"/>
    <w:rsid w:val="000E0FB9"/>
    <w:rsid w:val="000E799E"/>
    <w:rsid w:val="000F0D68"/>
    <w:rsid w:val="000F255C"/>
    <w:rsid w:val="000F5300"/>
    <w:rsid w:val="000F65AD"/>
    <w:rsid w:val="000F707B"/>
    <w:rsid w:val="001038A3"/>
    <w:rsid w:val="0010469D"/>
    <w:rsid w:val="00104DAA"/>
    <w:rsid w:val="00106262"/>
    <w:rsid w:val="001078C2"/>
    <w:rsid w:val="0011032C"/>
    <w:rsid w:val="00112F22"/>
    <w:rsid w:val="00114EE5"/>
    <w:rsid w:val="00114FDC"/>
    <w:rsid w:val="0011522B"/>
    <w:rsid w:val="00120524"/>
    <w:rsid w:val="00121461"/>
    <w:rsid w:val="001216A9"/>
    <w:rsid w:val="001216D7"/>
    <w:rsid w:val="0012706A"/>
    <w:rsid w:val="00127587"/>
    <w:rsid w:val="001303CB"/>
    <w:rsid w:val="00133A89"/>
    <w:rsid w:val="00133CB7"/>
    <w:rsid w:val="00134142"/>
    <w:rsid w:val="00136600"/>
    <w:rsid w:val="00136AE0"/>
    <w:rsid w:val="00137D2D"/>
    <w:rsid w:val="00140931"/>
    <w:rsid w:val="001409F9"/>
    <w:rsid w:val="00143891"/>
    <w:rsid w:val="001447A0"/>
    <w:rsid w:val="001461EE"/>
    <w:rsid w:val="0015144D"/>
    <w:rsid w:val="001528E3"/>
    <w:rsid w:val="00155473"/>
    <w:rsid w:val="001602EF"/>
    <w:rsid w:val="00160637"/>
    <w:rsid w:val="00160FE7"/>
    <w:rsid w:val="00172963"/>
    <w:rsid w:val="00173364"/>
    <w:rsid w:val="00173569"/>
    <w:rsid w:val="0017464F"/>
    <w:rsid w:val="00176253"/>
    <w:rsid w:val="001773BE"/>
    <w:rsid w:val="00180817"/>
    <w:rsid w:val="00182018"/>
    <w:rsid w:val="00185832"/>
    <w:rsid w:val="00187D20"/>
    <w:rsid w:val="001900A6"/>
    <w:rsid w:val="00195AC1"/>
    <w:rsid w:val="001976D2"/>
    <w:rsid w:val="00197FE5"/>
    <w:rsid w:val="001A03CD"/>
    <w:rsid w:val="001A12B9"/>
    <w:rsid w:val="001A3235"/>
    <w:rsid w:val="001A3CC8"/>
    <w:rsid w:val="001A3FD9"/>
    <w:rsid w:val="001A5F88"/>
    <w:rsid w:val="001A6DD4"/>
    <w:rsid w:val="001A7484"/>
    <w:rsid w:val="001B0D27"/>
    <w:rsid w:val="001C6778"/>
    <w:rsid w:val="001C6F4C"/>
    <w:rsid w:val="001C722A"/>
    <w:rsid w:val="001D0939"/>
    <w:rsid w:val="001D0C4A"/>
    <w:rsid w:val="001D217A"/>
    <w:rsid w:val="001D53E1"/>
    <w:rsid w:val="001D6B4E"/>
    <w:rsid w:val="001D6D4C"/>
    <w:rsid w:val="001E0750"/>
    <w:rsid w:val="001E26F7"/>
    <w:rsid w:val="001E75F3"/>
    <w:rsid w:val="001F115D"/>
    <w:rsid w:val="001F2B02"/>
    <w:rsid w:val="001F4D65"/>
    <w:rsid w:val="001F57F3"/>
    <w:rsid w:val="00202EAF"/>
    <w:rsid w:val="00205C41"/>
    <w:rsid w:val="00215D81"/>
    <w:rsid w:val="00217975"/>
    <w:rsid w:val="0022711A"/>
    <w:rsid w:val="00227F21"/>
    <w:rsid w:val="00232AFC"/>
    <w:rsid w:val="00233249"/>
    <w:rsid w:val="0023359D"/>
    <w:rsid w:val="00233A89"/>
    <w:rsid w:val="00233E85"/>
    <w:rsid w:val="00235062"/>
    <w:rsid w:val="002366DF"/>
    <w:rsid w:val="002411F4"/>
    <w:rsid w:val="00241A00"/>
    <w:rsid w:val="002475A4"/>
    <w:rsid w:val="00247B0C"/>
    <w:rsid w:val="00254009"/>
    <w:rsid w:val="002544B9"/>
    <w:rsid w:val="00256ED9"/>
    <w:rsid w:val="0026090B"/>
    <w:rsid w:val="00265776"/>
    <w:rsid w:val="00266B8F"/>
    <w:rsid w:val="002725A3"/>
    <w:rsid w:val="00272C3A"/>
    <w:rsid w:val="00274683"/>
    <w:rsid w:val="00274E36"/>
    <w:rsid w:val="00274FE0"/>
    <w:rsid w:val="002757E6"/>
    <w:rsid w:val="00276924"/>
    <w:rsid w:val="00276CF8"/>
    <w:rsid w:val="00277D13"/>
    <w:rsid w:val="0028431F"/>
    <w:rsid w:val="0028456F"/>
    <w:rsid w:val="00286F9B"/>
    <w:rsid w:val="0029267E"/>
    <w:rsid w:val="002932BB"/>
    <w:rsid w:val="00293B9B"/>
    <w:rsid w:val="0029500E"/>
    <w:rsid w:val="00297EC7"/>
    <w:rsid w:val="002A0FC1"/>
    <w:rsid w:val="002A2427"/>
    <w:rsid w:val="002A2728"/>
    <w:rsid w:val="002A418D"/>
    <w:rsid w:val="002A4FA1"/>
    <w:rsid w:val="002A598C"/>
    <w:rsid w:val="002B2867"/>
    <w:rsid w:val="002B2B56"/>
    <w:rsid w:val="002B5A2B"/>
    <w:rsid w:val="002B5DE8"/>
    <w:rsid w:val="002B7AA3"/>
    <w:rsid w:val="002C09E4"/>
    <w:rsid w:val="002C260F"/>
    <w:rsid w:val="002C6D52"/>
    <w:rsid w:val="002C7B26"/>
    <w:rsid w:val="002D06CA"/>
    <w:rsid w:val="002D09CB"/>
    <w:rsid w:val="002D3039"/>
    <w:rsid w:val="002D4F86"/>
    <w:rsid w:val="002D660E"/>
    <w:rsid w:val="002D7381"/>
    <w:rsid w:val="002E2EB5"/>
    <w:rsid w:val="002E3E27"/>
    <w:rsid w:val="002F0860"/>
    <w:rsid w:val="002F13BA"/>
    <w:rsid w:val="002F4F3A"/>
    <w:rsid w:val="002F5F16"/>
    <w:rsid w:val="002F6C2E"/>
    <w:rsid w:val="003005E7"/>
    <w:rsid w:val="00302E75"/>
    <w:rsid w:val="00307395"/>
    <w:rsid w:val="00311161"/>
    <w:rsid w:val="0031151C"/>
    <w:rsid w:val="003137ED"/>
    <w:rsid w:val="00315226"/>
    <w:rsid w:val="003165CF"/>
    <w:rsid w:val="00320F79"/>
    <w:rsid w:val="003216AA"/>
    <w:rsid w:val="003233EC"/>
    <w:rsid w:val="003318F6"/>
    <w:rsid w:val="0033297E"/>
    <w:rsid w:val="00333030"/>
    <w:rsid w:val="00333802"/>
    <w:rsid w:val="00334282"/>
    <w:rsid w:val="0033458C"/>
    <w:rsid w:val="0033603C"/>
    <w:rsid w:val="003375F4"/>
    <w:rsid w:val="00340BDF"/>
    <w:rsid w:val="003423A0"/>
    <w:rsid w:val="00342F13"/>
    <w:rsid w:val="00351360"/>
    <w:rsid w:val="00352005"/>
    <w:rsid w:val="003523FA"/>
    <w:rsid w:val="00353525"/>
    <w:rsid w:val="0035564D"/>
    <w:rsid w:val="00357609"/>
    <w:rsid w:val="00362F39"/>
    <w:rsid w:val="003631D5"/>
    <w:rsid w:val="0036570E"/>
    <w:rsid w:val="00366565"/>
    <w:rsid w:val="0036796A"/>
    <w:rsid w:val="00367C0D"/>
    <w:rsid w:val="00367ECC"/>
    <w:rsid w:val="00373A86"/>
    <w:rsid w:val="00374200"/>
    <w:rsid w:val="0037478B"/>
    <w:rsid w:val="0037548F"/>
    <w:rsid w:val="00375BC3"/>
    <w:rsid w:val="00375C6E"/>
    <w:rsid w:val="003769F2"/>
    <w:rsid w:val="00376F50"/>
    <w:rsid w:val="003773CB"/>
    <w:rsid w:val="00377F6C"/>
    <w:rsid w:val="00381C1D"/>
    <w:rsid w:val="00385C6D"/>
    <w:rsid w:val="00386020"/>
    <w:rsid w:val="003863F6"/>
    <w:rsid w:val="00391DC0"/>
    <w:rsid w:val="00391E40"/>
    <w:rsid w:val="003930BB"/>
    <w:rsid w:val="00393107"/>
    <w:rsid w:val="0039472F"/>
    <w:rsid w:val="00394B45"/>
    <w:rsid w:val="00397329"/>
    <w:rsid w:val="00397AE8"/>
    <w:rsid w:val="003A36C0"/>
    <w:rsid w:val="003A6AF5"/>
    <w:rsid w:val="003A7A32"/>
    <w:rsid w:val="003A7B70"/>
    <w:rsid w:val="003A7C25"/>
    <w:rsid w:val="003B3FCD"/>
    <w:rsid w:val="003B429B"/>
    <w:rsid w:val="003C0F63"/>
    <w:rsid w:val="003C2456"/>
    <w:rsid w:val="003C2A24"/>
    <w:rsid w:val="003C308B"/>
    <w:rsid w:val="003C3ADA"/>
    <w:rsid w:val="003C3F10"/>
    <w:rsid w:val="003C5248"/>
    <w:rsid w:val="003D100F"/>
    <w:rsid w:val="003D216C"/>
    <w:rsid w:val="003D2738"/>
    <w:rsid w:val="003D3B44"/>
    <w:rsid w:val="003D5263"/>
    <w:rsid w:val="003D5B60"/>
    <w:rsid w:val="003D60DC"/>
    <w:rsid w:val="003D62FA"/>
    <w:rsid w:val="003E06C7"/>
    <w:rsid w:val="003E1754"/>
    <w:rsid w:val="003E7463"/>
    <w:rsid w:val="003F3F3D"/>
    <w:rsid w:val="00400E4F"/>
    <w:rsid w:val="004010C8"/>
    <w:rsid w:val="00403F34"/>
    <w:rsid w:val="00404AA2"/>
    <w:rsid w:val="004064B8"/>
    <w:rsid w:val="00412947"/>
    <w:rsid w:val="004138F9"/>
    <w:rsid w:val="00415EAC"/>
    <w:rsid w:val="00416AED"/>
    <w:rsid w:val="004202AD"/>
    <w:rsid w:val="00420C20"/>
    <w:rsid w:val="004230BF"/>
    <w:rsid w:val="004265D5"/>
    <w:rsid w:val="00426D9B"/>
    <w:rsid w:val="0042785F"/>
    <w:rsid w:val="0043048A"/>
    <w:rsid w:val="00433B3C"/>
    <w:rsid w:val="00436CF1"/>
    <w:rsid w:val="00442FB4"/>
    <w:rsid w:val="004439CF"/>
    <w:rsid w:val="00446BA7"/>
    <w:rsid w:val="00446F30"/>
    <w:rsid w:val="00451376"/>
    <w:rsid w:val="00455D4C"/>
    <w:rsid w:val="004717F9"/>
    <w:rsid w:val="004738EE"/>
    <w:rsid w:val="004743A9"/>
    <w:rsid w:val="00475113"/>
    <w:rsid w:val="004777A7"/>
    <w:rsid w:val="00480606"/>
    <w:rsid w:val="00490FB9"/>
    <w:rsid w:val="00491C2B"/>
    <w:rsid w:val="0049724A"/>
    <w:rsid w:val="00497E5E"/>
    <w:rsid w:val="004A22DC"/>
    <w:rsid w:val="004A2FCF"/>
    <w:rsid w:val="004A3CAB"/>
    <w:rsid w:val="004A4E9A"/>
    <w:rsid w:val="004A6D69"/>
    <w:rsid w:val="004A71E4"/>
    <w:rsid w:val="004A7674"/>
    <w:rsid w:val="004B23EF"/>
    <w:rsid w:val="004B2754"/>
    <w:rsid w:val="004B281B"/>
    <w:rsid w:val="004B3254"/>
    <w:rsid w:val="004B371F"/>
    <w:rsid w:val="004B680B"/>
    <w:rsid w:val="004B7582"/>
    <w:rsid w:val="004C0356"/>
    <w:rsid w:val="004C3117"/>
    <w:rsid w:val="004D0D50"/>
    <w:rsid w:val="004D3E92"/>
    <w:rsid w:val="004D7905"/>
    <w:rsid w:val="004E211D"/>
    <w:rsid w:val="004E3506"/>
    <w:rsid w:val="004E66A4"/>
    <w:rsid w:val="004F0657"/>
    <w:rsid w:val="004F2773"/>
    <w:rsid w:val="004F30B1"/>
    <w:rsid w:val="004F3624"/>
    <w:rsid w:val="005007A7"/>
    <w:rsid w:val="00501637"/>
    <w:rsid w:val="00502264"/>
    <w:rsid w:val="00503873"/>
    <w:rsid w:val="00506CF9"/>
    <w:rsid w:val="00513D57"/>
    <w:rsid w:val="00517A4F"/>
    <w:rsid w:val="00517DE4"/>
    <w:rsid w:val="0052020E"/>
    <w:rsid w:val="0052109E"/>
    <w:rsid w:val="005243AC"/>
    <w:rsid w:val="00524DC5"/>
    <w:rsid w:val="0052661D"/>
    <w:rsid w:val="00530186"/>
    <w:rsid w:val="00531ADD"/>
    <w:rsid w:val="00532CD5"/>
    <w:rsid w:val="00532D19"/>
    <w:rsid w:val="0053577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720A"/>
    <w:rsid w:val="0057074C"/>
    <w:rsid w:val="00571572"/>
    <w:rsid w:val="00573752"/>
    <w:rsid w:val="00574AAD"/>
    <w:rsid w:val="00575FFB"/>
    <w:rsid w:val="0057710E"/>
    <w:rsid w:val="00577F8B"/>
    <w:rsid w:val="00580861"/>
    <w:rsid w:val="005813E3"/>
    <w:rsid w:val="00581E12"/>
    <w:rsid w:val="00583A09"/>
    <w:rsid w:val="005902B3"/>
    <w:rsid w:val="00597F65"/>
    <w:rsid w:val="005A0DEB"/>
    <w:rsid w:val="005A11C7"/>
    <w:rsid w:val="005A2605"/>
    <w:rsid w:val="005A3340"/>
    <w:rsid w:val="005A51C0"/>
    <w:rsid w:val="005A5CD0"/>
    <w:rsid w:val="005A7651"/>
    <w:rsid w:val="005A794F"/>
    <w:rsid w:val="005B1376"/>
    <w:rsid w:val="005B55E1"/>
    <w:rsid w:val="005B5BE7"/>
    <w:rsid w:val="005B69E2"/>
    <w:rsid w:val="005B7349"/>
    <w:rsid w:val="005C01F4"/>
    <w:rsid w:val="005C0296"/>
    <w:rsid w:val="005C0381"/>
    <w:rsid w:val="005C0635"/>
    <w:rsid w:val="005C0EBA"/>
    <w:rsid w:val="005C1B9E"/>
    <w:rsid w:val="005C2A0D"/>
    <w:rsid w:val="005C314E"/>
    <w:rsid w:val="005C4E99"/>
    <w:rsid w:val="005C5EA9"/>
    <w:rsid w:val="005C6DAE"/>
    <w:rsid w:val="005D03A3"/>
    <w:rsid w:val="005D2191"/>
    <w:rsid w:val="005D5D6A"/>
    <w:rsid w:val="005D7E7F"/>
    <w:rsid w:val="005E0E76"/>
    <w:rsid w:val="005E3407"/>
    <w:rsid w:val="005E41DF"/>
    <w:rsid w:val="005E428E"/>
    <w:rsid w:val="005E74EF"/>
    <w:rsid w:val="005F360B"/>
    <w:rsid w:val="0060416E"/>
    <w:rsid w:val="006051C5"/>
    <w:rsid w:val="00605E09"/>
    <w:rsid w:val="006120EF"/>
    <w:rsid w:val="00614CCF"/>
    <w:rsid w:val="0061791F"/>
    <w:rsid w:val="00621FD9"/>
    <w:rsid w:val="00622FF2"/>
    <w:rsid w:val="006232C0"/>
    <w:rsid w:val="006232EC"/>
    <w:rsid w:val="00623C52"/>
    <w:rsid w:val="00624A59"/>
    <w:rsid w:val="00627691"/>
    <w:rsid w:val="0063355C"/>
    <w:rsid w:val="00634B92"/>
    <w:rsid w:val="00636678"/>
    <w:rsid w:val="00636FD8"/>
    <w:rsid w:val="006431E5"/>
    <w:rsid w:val="006465B9"/>
    <w:rsid w:val="00650516"/>
    <w:rsid w:val="006507B7"/>
    <w:rsid w:val="00651330"/>
    <w:rsid w:val="00652192"/>
    <w:rsid w:val="0065272E"/>
    <w:rsid w:val="006528BE"/>
    <w:rsid w:val="006575A3"/>
    <w:rsid w:val="00657D5A"/>
    <w:rsid w:val="006610B1"/>
    <w:rsid w:val="006611E2"/>
    <w:rsid w:val="00667534"/>
    <w:rsid w:val="00671510"/>
    <w:rsid w:val="00680509"/>
    <w:rsid w:val="00680ED6"/>
    <w:rsid w:val="00682213"/>
    <w:rsid w:val="006869D6"/>
    <w:rsid w:val="00686FF3"/>
    <w:rsid w:val="00690F4C"/>
    <w:rsid w:val="006926CE"/>
    <w:rsid w:val="00695B29"/>
    <w:rsid w:val="0069692C"/>
    <w:rsid w:val="006A16E5"/>
    <w:rsid w:val="006A2AC1"/>
    <w:rsid w:val="006A37EC"/>
    <w:rsid w:val="006B11BC"/>
    <w:rsid w:val="006B19F6"/>
    <w:rsid w:val="006B232F"/>
    <w:rsid w:val="006B3E64"/>
    <w:rsid w:val="006B5215"/>
    <w:rsid w:val="006C585E"/>
    <w:rsid w:val="006C5DE4"/>
    <w:rsid w:val="006C63B6"/>
    <w:rsid w:val="006D0E79"/>
    <w:rsid w:val="006D1BE7"/>
    <w:rsid w:val="006D2064"/>
    <w:rsid w:val="006D262D"/>
    <w:rsid w:val="006D4869"/>
    <w:rsid w:val="006D4D8D"/>
    <w:rsid w:val="006D59A7"/>
    <w:rsid w:val="006E14CF"/>
    <w:rsid w:val="006E2FCA"/>
    <w:rsid w:val="006E37A7"/>
    <w:rsid w:val="006F6611"/>
    <w:rsid w:val="007026F8"/>
    <w:rsid w:val="00702753"/>
    <w:rsid w:val="00702DD7"/>
    <w:rsid w:val="00703009"/>
    <w:rsid w:val="00703702"/>
    <w:rsid w:val="0070371E"/>
    <w:rsid w:val="00704A0F"/>
    <w:rsid w:val="00705061"/>
    <w:rsid w:val="00705BD3"/>
    <w:rsid w:val="00707A0A"/>
    <w:rsid w:val="00712C42"/>
    <w:rsid w:val="00713323"/>
    <w:rsid w:val="0071371A"/>
    <w:rsid w:val="00713966"/>
    <w:rsid w:val="007143B2"/>
    <w:rsid w:val="00714DE3"/>
    <w:rsid w:val="0071664E"/>
    <w:rsid w:val="00717BEF"/>
    <w:rsid w:val="00720AF4"/>
    <w:rsid w:val="00721946"/>
    <w:rsid w:val="00722C83"/>
    <w:rsid w:val="007231B0"/>
    <w:rsid w:val="007249F4"/>
    <w:rsid w:val="00726D4A"/>
    <w:rsid w:val="00727353"/>
    <w:rsid w:val="00731594"/>
    <w:rsid w:val="00732148"/>
    <w:rsid w:val="00736BFD"/>
    <w:rsid w:val="00743546"/>
    <w:rsid w:val="00744C58"/>
    <w:rsid w:val="007457A5"/>
    <w:rsid w:val="0074628B"/>
    <w:rsid w:val="007463F1"/>
    <w:rsid w:val="00747E20"/>
    <w:rsid w:val="007511EF"/>
    <w:rsid w:val="00751496"/>
    <w:rsid w:val="007516E2"/>
    <w:rsid w:val="00753195"/>
    <w:rsid w:val="0075484E"/>
    <w:rsid w:val="00755596"/>
    <w:rsid w:val="007569E8"/>
    <w:rsid w:val="007626EB"/>
    <w:rsid w:val="00763392"/>
    <w:rsid w:val="00763462"/>
    <w:rsid w:val="007677C4"/>
    <w:rsid w:val="007721E0"/>
    <w:rsid w:val="00780C25"/>
    <w:rsid w:val="00782507"/>
    <w:rsid w:val="00787EDC"/>
    <w:rsid w:val="0079155B"/>
    <w:rsid w:val="00791B20"/>
    <w:rsid w:val="00794609"/>
    <w:rsid w:val="0079555C"/>
    <w:rsid w:val="00795777"/>
    <w:rsid w:val="00795A98"/>
    <w:rsid w:val="007A2726"/>
    <w:rsid w:val="007A69C3"/>
    <w:rsid w:val="007B03CF"/>
    <w:rsid w:val="007B0A92"/>
    <w:rsid w:val="007B1F75"/>
    <w:rsid w:val="007B67B0"/>
    <w:rsid w:val="007C0DEE"/>
    <w:rsid w:val="007C29C8"/>
    <w:rsid w:val="007C398E"/>
    <w:rsid w:val="007C3EA5"/>
    <w:rsid w:val="007C4AB7"/>
    <w:rsid w:val="007C4D2C"/>
    <w:rsid w:val="007D0B46"/>
    <w:rsid w:val="007D16CD"/>
    <w:rsid w:val="007D4429"/>
    <w:rsid w:val="007D6BA7"/>
    <w:rsid w:val="007E098F"/>
    <w:rsid w:val="007E140F"/>
    <w:rsid w:val="007E5B18"/>
    <w:rsid w:val="007E68AD"/>
    <w:rsid w:val="007E6968"/>
    <w:rsid w:val="007E797A"/>
    <w:rsid w:val="007F11C3"/>
    <w:rsid w:val="007F7B4C"/>
    <w:rsid w:val="008023A5"/>
    <w:rsid w:val="00803398"/>
    <w:rsid w:val="00810526"/>
    <w:rsid w:val="00810A53"/>
    <w:rsid w:val="008122F6"/>
    <w:rsid w:val="008123ED"/>
    <w:rsid w:val="008229F8"/>
    <w:rsid w:val="00823C87"/>
    <w:rsid w:val="00824654"/>
    <w:rsid w:val="00830239"/>
    <w:rsid w:val="00831325"/>
    <w:rsid w:val="0083189F"/>
    <w:rsid w:val="00831BA6"/>
    <w:rsid w:val="008321F7"/>
    <w:rsid w:val="00833005"/>
    <w:rsid w:val="00833EE5"/>
    <w:rsid w:val="00834801"/>
    <w:rsid w:val="00834C21"/>
    <w:rsid w:val="008355E9"/>
    <w:rsid w:val="00841E50"/>
    <w:rsid w:val="0084307C"/>
    <w:rsid w:val="00847527"/>
    <w:rsid w:val="00852287"/>
    <w:rsid w:val="008525EC"/>
    <w:rsid w:val="00854450"/>
    <w:rsid w:val="008549B0"/>
    <w:rsid w:val="00854DE9"/>
    <w:rsid w:val="00856904"/>
    <w:rsid w:val="00864F94"/>
    <w:rsid w:val="00867DCA"/>
    <w:rsid w:val="00871D87"/>
    <w:rsid w:val="008735B7"/>
    <w:rsid w:val="0087646E"/>
    <w:rsid w:val="0088149F"/>
    <w:rsid w:val="00881583"/>
    <w:rsid w:val="00882B8D"/>
    <w:rsid w:val="00884E95"/>
    <w:rsid w:val="0089018C"/>
    <w:rsid w:val="0089044C"/>
    <w:rsid w:val="00893E6A"/>
    <w:rsid w:val="0089466C"/>
    <w:rsid w:val="00895FE0"/>
    <w:rsid w:val="0089631C"/>
    <w:rsid w:val="00896D20"/>
    <w:rsid w:val="008971B2"/>
    <w:rsid w:val="008A1952"/>
    <w:rsid w:val="008A5F4D"/>
    <w:rsid w:val="008B445D"/>
    <w:rsid w:val="008B5F16"/>
    <w:rsid w:val="008B665B"/>
    <w:rsid w:val="008C0A89"/>
    <w:rsid w:val="008C25FD"/>
    <w:rsid w:val="008C2747"/>
    <w:rsid w:val="008C3A2B"/>
    <w:rsid w:val="008C3D29"/>
    <w:rsid w:val="008D200E"/>
    <w:rsid w:val="008D27C7"/>
    <w:rsid w:val="008D779C"/>
    <w:rsid w:val="008E199C"/>
    <w:rsid w:val="008E2276"/>
    <w:rsid w:val="008E4E64"/>
    <w:rsid w:val="008F3FC7"/>
    <w:rsid w:val="008F6A53"/>
    <w:rsid w:val="00900C83"/>
    <w:rsid w:val="00901DD7"/>
    <w:rsid w:val="00905CF5"/>
    <w:rsid w:val="00906B25"/>
    <w:rsid w:val="009127EF"/>
    <w:rsid w:val="009145D9"/>
    <w:rsid w:val="009153BF"/>
    <w:rsid w:val="00916257"/>
    <w:rsid w:val="00916DBB"/>
    <w:rsid w:val="0092342C"/>
    <w:rsid w:val="00930AB8"/>
    <w:rsid w:val="0093156A"/>
    <w:rsid w:val="009347D0"/>
    <w:rsid w:val="0093621C"/>
    <w:rsid w:val="00937F91"/>
    <w:rsid w:val="00941AF0"/>
    <w:rsid w:val="00941CC7"/>
    <w:rsid w:val="00943763"/>
    <w:rsid w:val="009439BD"/>
    <w:rsid w:val="0094553C"/>
    <w:rsid w:val="00945F11"/>
    <w:rsid w:val="009513B6"/>
    <w:rsid w:val="009521E4"/>
    <w:rsid w:val="00953238"/>
    <w:rsid w:val="00965BAD"/>
    <w:rsid w:val="00965BFA"/>
    <w:rsid w:val="00970CB3"/>
    <w:rsid w:val="00972CA7"/>
    <w:rsid w:val="009732E3"/>
    <w:rsid w:val="0097422D"/>
    <w:rsid w:val="009829D4"/>
    <w:rsid w:val="009832C8"/>
    <w:rsid w:val="00983CFA"/>
    <w:rsid w:val="00985C16"/>
    <w:rsid w:val="0099526C"/>
    <w:rsid w:val="009952EE"/>
    <w:rsid w:val="009A2516"/>
    <w:rsid w:val="009A2FA5"/>
    <w:rsid w:val="009A3599"/>
    <w:rsid w:val="009B1932"/>
    <w:rsid w:val="009B1EE2"/>
    <w:rsid w:val="009B2AAC"/>
    <w:rsid w:val="009B4A45"/>
    <w:rsid w:val="009B4C93"/>
    <w:rsid w:val="009B5EB6"/>
    <w:rsid w:val="009C1930"/>
    <w:rsid w:val="009C1FB7"/>
    <w:rsid w:val="009C2242"/>
    <w:rsid w:val="009C2944"/>
    <w:rsid w:val="009C3977"/>
    <w:rsid w:val="009C4B13"/>
    <w:rsid w:val="009C7641"/>
    <w:rsid w:val="009D07DE"/>
    <w:rsid w:val="009D1D54"/>
    <w:rsid w:val="009D2453"/>
    <w:rsid w:val="009D2C7F"/>
    <w:rsid w:val="009D5231"/>
    <w:rsid w:val="009E051C"/>
    <w:rsid w:val="009E1656"/>
    <w:rsid w:val="009E5522"/>
    <w:rsid w:val="009F1A3D"/>
    <w:rsid w:val="009F2621"/>
    <w:rsid w:val="009F27EE"/>
    <w:rsid w:val="009F46BD"/>
    <w:rsid w:val="009F597F"/>
    <w:rsid w:val="009F752D"/>
    <w:rsid w:val="00A01B7C"/>
    <w:rsid w:val="00A02C6B"/>
    <w:rsid w:val="00A06F84"/>
    <w:rsid w:val="00A10AB6"/>
    <w:rsid w:val="00A12508"/>
    <w:rsid w:val="00A15129"/>
    <w:rsid w:val="00A16C16"/>
    <w:rsid w:val="00A20C81"/>
    <w:rsid w:val="00A211DF"/>
    <w:rsid w:val="00A2300F"/>
    <w:rsid w:val="00A23757"/>
    <w:rsid w:val="00A251FB"/>
    <w:rsid w:val="00A2558A"/>
    <w:rsid w:val="00A25927"/>
    <w:rsid w:val="00A269CF"/>
    <w:rsid w:val="00A27D31"/>
    <w:rsid w:val="00A31A23"/>
    <w:rsid w:val="00A33A96"/>
    <w:rsid w:val="00A369D3"/>
    <w:rsid w:val="00A4022C"/>
    <w:rsid w:val="00A402D2"/>
    <w:rsid w:val="00A40C63"/>
    <w:rsid w:val="00A41E8B"/>
    <w:rsid w:val="00A42501"/>
    <w:rsid w:val="00A474EE"/>
    <w:rsid w:val="00A5157C"/>
    <w:rsid w:val="00A51C3A"/>
    <w:rsid w:val="00A53F08"/>
    <w:rsid w:val="00A6271D"/>
    <w:rsid w:val="00A63064"/>
    <w:rsid w:val="00A6440D"/>
    <w:rsid w:val="00A6451F"/>
    <w:rsid w:val="00A67D92"/>
    <w:rsid w:val="00A74306"/>
    <w:rsid w:val="00A75817"/>
    <w:rsid w:val="00A75CE1"/>
    <w:rsid w:val="00A76375"/>
    <w:rsid w:val="00A8269C"/>
    <w:rsid w:val="00A85A54"/>
    <w:rsid w:val="00A86766"/>
    <w:rsid w:val="00A90A5D"/>
    <w:rsid w:val="00A90E49"/>
    <w:rsid w:val="00A91C90"/>
    <w:rsid w:val="00A920D0"/>
    <w:rsid w:val="00A92763"/>
    <w:rsid w:val="00AA0D8C"/>
    <w:rsid w:val="00AA29B5"/>
    <w:rsid w:val="00AA3136"/>
    <w:rsid w:val="00AA441E"/>
    <w:rsid w:val="00AA52D8"/>
    <w:rsid w:val="00AA5760"/>
    <w:rsid w:val="00AB5BAB"/>
    <w:rsid w:val="00AB61C3"/>
    <w:rsid w:val="00AB6735"/>
    <w:rsid w:val="00AB708B"/>
    <w:rsid w:val="00AB7913"/>
    <w:rsid w:val="00AC0C21"/>
    <w:rsid w:val="00AC25FE"/>
    <w:rsid w:val="00AC2C6A"/>
    <w:rsid w:val="00AC2E4B"/>
    <w:rsid w:val="00AC3C3A"/>
    <w:rsid w:val="00AC4079"/>
    <w:rsid w:val="00AC4612"/>
    <w:rsid w:val="00AC536E"/>
    <w:rsid w:val="00AC569F"/>
    <w:rsid w:val="00AC5EB4"/>
    <w:rsid w:val="00AD167D"/>
    <w:rsid w:val="00AD20B7"/>
    <w:rsid w:val="00AD4B96"/>
    <w:rsid w:val="00AD4DEE"/>
    <w:rsid w:val="00AD7324"/>
    <w:rsid w:val="00AE2142"/>
    <w:rsid w:val="00AE4343"/>
    <w:rsid w:val="00AE6E20"/>
    <w:rsid w:val="00AF0796"/>
    <w:rsid w:val="00AF0DE6"/>
    <w:rsid w:val="00AF1ECE"/>
    <w:rsid w:val="00AF377B"/>
    <w:rsid w:val="00AF4D08"/>
    <w:rsid w:val="00AF5B86"/>
    <w:rsid w:val="00AF7B36"/>
    <w:rsid w:val="00B00CA1"/>
    <w:rsid w:val="00B1439B"/>
    <w:rsid w:val="00B14C11"/>
    <w:rsid w:val="00B152EC"/>
    <w:rsid w:val="00B17B8B"/>
    <w:rsid w:val="00B25E8C"/>
    <w:rsid w:val="00B26295"/>
    <w:rsid w:val="00B2722A"/>
    <w:rsid w:val="00B30EDA"/>
    <w:rsid w:val="00B360EB"/>
    <w:rsid w:val="00B363C5"/>
    <w:rsid w:val="00B37A86"/>
    <w:rsid w:val="00B43D09"/>
    <w:rsid w:val="00B44A76"/>
    <w:rsid w:val="00B465FF"/>
    <w:rsid w:val="00B47470"/>
    <w:rsid w:val="00B50643"/>
    <w:rsid w:val="00B51AFA"/>
    <w:rsid w:val="00B51C0F"/>
    <w:rsid w:val="00B55A5D"/>
    <w:rsid w:val="00B65516"/>
    <w:rsid w:val="00B67C91"/>
    <w:rsid w:val="00B67EDC"/>
    <w:rsid w:val="00B70DB3"/>
    <w:rsid w:val="00B71EB6"/>
    <w:rsid w:val="00B72133"/>
    <w:rsid w:val="00B73ED4"/>
    <w:rsid w:val="00B740EB"/>
    <w:rsid w:val="00B74244"/>
    <w:rsid w:val="00B7623A"/>
    <w:rsid w:val="00B76CB6"/>
    <w:rsid w:val="00B8004B"/>
    <w:rsid w:val="00B812F5"/>
    <w:rsid w:val="00B846A0"/>
    <w:rsid w:val="00B869F9"/>
    <w:rsid w:val="00B91A07"/>
    <w:rsid w:val="00B929CE"/>
    <w:rsid w:val="00B93EF8"/>
    <w:rsid w:val="00BA0BCF"/>
    <w:rsid w:val="00BA1C13"/>
    <w:rsid w:val="00BA5A51"/>
    <w:rsid w:val="00BB35DE"/>
    <w:rsid w:val="00BB677D"/>
    <w:rsid w:val="00BC152D"/>
    <w:rsid w:val="00BC1B5B"/>
    <w:rsid w:val="00BC27C6"/>
    <w:rsid w:val="00BC37BD"/>
    <w:rsid w:val="00BC3969"/>
    <w:rsid w:val="00BC4A70"/>
    <w:rsid w:val="00BD301D"/>
    <w:rsid w:val="00BD59A4"/>
    <w:rsid w:val="00BE0468"/>
    <w:rsid w:val="00BE05C9"/>
    <w:rsid w:val="00BE39FD"/>
    <w:rsid w:val="00BE6AEA"/>
    <w:rsid w:val="00BE6D03"/>
    <w:rsid w:val="00BE79B4"/>
    <w:rsid w:val="00BF031F"/>
    <w:rsid w:val="00BF3ABF"/>
    <w:rsid w:val="00BF64E7"/>
    <w:rsid w:val="00C04D80"/>
    <w:rsid w:val="00C102CC"/>
    <w:rsid w:val="00C11455"/>
    <w:rsid w:val="00C14E8E"/>
    <w:rsid w:val="00C1758B"/>
    <w:rsid w:val="00C21B31"/>
    <w:rsid w:val="00C22965"/>
    <w:rsid w:val="00C22CF9"/>
    <w:rsid w:val="00C23697"/>
    <w:rsid w:val="00C24E94"/>
    <w:rsid w:val="00C2552A"/>
    <w:rsid w:val="00C25819"/>
    <w:rsid w:val="00C26D00"/>
    <w:rsid w:val="00C31C2E"/>
    <w:rsid w:val="00C31C89"/>
    <w:rsid w:val="00C3238F"/>
    <w:rsid w:val="00C35377"/>
    <w:rsid w:val="00C3708D"/>
    <w:rsid w:val="00C41E9D"/>
    <w:rsid w:val="00C41FB8"/>
    <w:rsid w:val="00C43E2A"/>
    <w:rsid w:val="00C44831"/>
    <w:rsid w:val="00C5540C"/>
    <w:rsid w:val="00C56507"/>
    <w:rsid w:val="00C579C2"/>
    <w:rsid w:val="00C60930"/>
    <w:rsid w:val="00C64C4E"/>
    <w:rsid w:val="00C666C9"/>
    <w:rsid w:val="00C67136"/>
    <w:rsid w:val="00C730EA"/>
    <w:rsid w:val="00C746D2"/>
    <w:rsid w:val="00C74E88"/>
    <w:rsid w:val="00C753E9"/>
    <w:rsid w:val="00C7709A"/>
    <w:rsid w:val="00C77DC5"/>
    <w:rsid w:val="00C86E4B"/>
    <w:rsid w:val="00C8740D"/>
    <w:rsid w:val="00C879D1"/>
    <w:rsid w:val="00C87B7F"/>
    <w:rsid w:val="00C9067D"/>
    <w:rsid w:val="00C90E82"/>
    <w:rsid w:val="00C97B3A"/>
    <w:rsid w:val="00CA2853"/>
    <w:rsid w:val="00CA360E"/>
    <w:rsid w:val="00CA4D68"/>
    <w:rsid w:val="00CA558D"/>
    <w:rsid w:val="00CA5855"/>
    <w:rsid w:val="00CB03FF"/>
    <w:rsid w:val="00CB331F"/>
    <w:rsid w:val="00CB41D3"/>
    <w:rsid w:val="00CB41F6"/>
    <w:rsid w:val="00CB5401"/>
    <w:rsid w:val="00CB7155"/>
    <w:rsid w:val="00CC196F"/>
    <w:rsid w:val="00CC2B1E"/>
    <w:rsid w:val="00CC4FB9"/>
    <w:rsid w:val="00CC6DF3"/>
    <w:rsid w:val="00CD153B"/>
    <w:rsid w:val="00CE1B26"/>
    <w:rsid w:val="00CE1D9A"/>
    <w:rsid w:val="00CE235D"/>
    <w:rsid w:val="00CE5192"/>
    <w:rsid w:val="00CE5F96"/>
    <w:rsid w:val="00CF18F8"/>
    <w:rsid w:val="00CF4109"/>
    <w:rsid w:val="00CF4978"/>
    <w:rsid w:val="00D03A97"/>
    <w:rsid w:val="00D10303"/>
    <w:rsid w:val="00D14AB3"/>
    <w:rsid w:val="00D15B43"/>
    <w:rsid w:val="00D17BAA"/>
    <w:rsid w:val="00D2141D"/>
    <w:rsid w:val="00D22E8D"/>
    <w:rsid w:val="00D25B20"/>
    <w:rsid w:val="00D25E48"/>
    <w:rsid w:val="00D3647A"/>
    <w:rsid w:val="00D378C6"/>
    <w:rsid w:val="00D4002B"/>
    <w:rsid w:val="00D40E05"/>
    <w:rsid w:val="00D41BFE"/>
    <w:rsid w:val="00D44405"/>
    <w:rsid w:val="00D46E11"/>
    <w:rsid w:val="00D47DDB"/>
    <w:rsid w:val="00D55715"/>
    <w:rsid w:val="00D61686"/>
    <w:rsid w:val="00D61B90"/>
    <w:rsid w:val="00D62571"/>
    <w:rsid w:val="00D62636"/>
    <w:rsid w:val="00D6303B"/>
    <w:rsid w:val="00D630BA"/>
    <w:rsid w:val="00D66FC8"/>
    <w:rsid w:val="00D66FEA"/>
    <w:rsid w:val="00D6787C"/>
    <w:rsid w:val="00D67E5D"/>
    <w:rsid w:val="00D76501"/>
    <w:rsid w:val="00D85E0A"/>
    <w:rsid w:val="00D8753F"/>
    <w:rsid w:val="00D903DC"/>
    <w:rsid w:val="00D90A35"/>
    <w:rsid w:val="00D93B25"/>
    <w:rsid w:val="00D93DE9"/>
    <w:rsid w:val="00D97379"/>
    <w:rsid w:val="00DA0FA1"/>
    <w:rsid w:val="00DA1B91"/>
    <w:rsid w:val="00DA1FEA"/>
    <w:rsid w:val="00DA2CC9"/>
    <w:rsid w:val="00DA332B"/>
    <w:rsid w:val="00DA5392"/>
    <w:rsid w:val="00DA5CE3"/>
    <w:rsid w:val="00DA77F6"/>
    <w:rsid w:val="00DB005F"/>
    <w:rsid w:val="00DB069F"/>
    <w:rsid w:val="00DB27F1"/>
    <w:rsid w:val="00DB62B4"/>
    <w:rsid w:val="00DB6DD9"/>
    <w:rsid w:val="00DC0FAC"/>
    <w:rsid w:val="00DC3DBB"/>
    <w:rsid w:val="00DC51EC"/>
    <w:rsid w:val="00DC7180"/>
    <w:rsid w:val="00DD049B"/>
    <w:rsid w:val="00DD4F4E"/>
    <w:rsid w:val="00DE204C"/>
    <w:rsid w:val="00DE251C"/>
    <w:rsid w:val="00DE3671"/>
    <w:rsid w:val="00DE4DE5"/>
    <w:rsid w:val="00DE6504"/>
    <w:rsid w:val="00DE700E"/>
    <w:rsid w:val="00DF192E"/>
    <w:rsid w:val="00DF21C0"/>
    <w:rsid w:val="00DF2972"/>
    <w:rsid w:val="00DF45C5"/>
    <w:rsid w:val="00DF633E"/>
    <w:rsid w:val="00DF6AC5"/>
    <w:rsid w:val="00DF74E5"/>
    <w:rsid w:val="00E00027"/>
    <w:rsid w:val="00E04654"/>
    <w:rsid w:val="00E060F1"/>
    <w:rsid w:val="00E06936"/>
    <w:rsid w:val="00E12B98"/>
    <w:rsid w:val="00E140D8"/>
    <w:rsid w:val="00E16E3E"/>
    <w:rsid w:val="00E16EF1"/>
    <w:rsid w:val="00E17A14"/>
    <w:rsid w:val="00E212C3"/>
    <w:rsid w:val="00E23959"/>
    <w:rsid w:val="00E24887"/>
    <w:rsid w:val="00E25381"/>
    <w:rsid w:val="00E257E7"/>
    <w:rsid w:val="00E26367"/>
    <w:rsid w:val="00E27026"/>
    <w:rsid w:val="00E319A3"/>
    <w:rsid w:val="00E329F1"/>
    <w:rsid w:val="00E34054"/>
    <w:rsid w:val="00E432F4"/>
    <w:rsid w:val="00E445FE"/>
    <w:rsid w:val="00E447EC"/>
    <w:rsid w:val="00E542E2"/>
    <w:rsid w:val="00E61156"/>
    <w:rsid w:val="00E62208"/>
    <w:rsid w:val="00E62BC9"/>
    <w:rsid w:val="00E62D7E"/>
    <w:rsid w:val="00E62F83"/>
    <w:rsid w:val="00E649E3"/>
    <w:rsid w:val="00E6725E"/>
    <w:rsid w:val="00E676A4"/>
    <w:rsid w:val="00E701D2"/>
    <w:rsid w:val="00E74ABB"/>
    <w:rsid w:val="00E760DF"/>
    <w:rsid w:val="00E761C9"/>
    <w:rsid w:val="00E811CC"/>
    <w:rsid w:val="00E82167"/>
    <w:rsid w:val="00E8295F"/>
    <w:rsid w:val="00E82DE0"/>
    <w:rsid w:val="00E83DA2"/>
    <w:rsid w:val="00E85FCF"/>
    <w:rsid w:val="00E8731E"/>
    <w:rsid w:val="00E87C8F"/>
    <w:rsid w:val="00E90104"/>
    <w:rsid w:val="00E92904"/>
    <w:rsid w:val="00E95BAD"/>
    <w:rsid w:val="00E95D8A"/>
    <w:rsid w:val="00E95EE4"/>
    <w:rsid w:val="00EA0048"/>
    <w:rsid w:val="00EA38EC"/>
    <w:rsid w:val="00EA466E"/>
    <w:rsid w:val="00EA66C2"/>
    <w:rsid w:val="00EB59CB"/>
    <w:rsid w:val="00EB5CE6"/>
    <w:rsid w:val="00EB622B"/>
    <w:rsid w:val="00EC1A24"/>
    <w:rsid w:val="00EC240B"/>
    <w:rsid w:val="00EC2E6D"/>
    <w:rsid w:val="00EC50FE"/>
    <w:rsid w:val="00EC697B"/>
    <w:rsid w:val="00EC7660"/>
    <w:rsid w:val="00ED0541"/>
    <w:rsid w:val="00ED1461"/>
    <w:rsid w:val="00ED24AD"/>
    <w:rsid w:val="00ED26D6"/>
    <w:rsid w:val="00ED4EEF"/>
    <w:rsid w:val="00ED5207"/>
    <w:rsid w:val="00ED61F6"/>
    <w:rsid w:val="00EE0ED5"/>
    <w:rsid w:val="00EE2B81"/>
    <w:rsid w:val="00EE5073"/>
    <w:rsid w:val="00EE61D9"/>
    <w:rsid w:val="00EE654D"/>
    <w:rsid w:val="00EE682C"/>
    <w:rsid w:val="00EE6957"/>
    <w:rsid w:val="00EF17B1"/>
    <w:rsid w:val="00EF2C4B"/>
    <w:rsid w:val="00EF3164"/>
    <w:rsid w:val="00EF554C"/>
    <w:rsid w:val="00F0704C"/>
    <w:rsid w:val="00F0751F"/>
    <w:rsid w:val="00F1489D"/>
    <w:rsid w:val="00F15066"/>
    <w:rsid w:val="00F20D28"/>
    <w:rsid w:val="00F22505"/>
    <w:rsid w:val="00F24305"/>
    <w:rsid w:val="00F317C6"/>
    <w:rsid w:val="00F32AFA"/>
    <w:rsid w:val="00F336FA"/>
    <w:rsid w:val="00F34E32"/>
    <w:rsid w:val="00F363CD"/>
    <w:rsid w:val="00F376FC"/>
    <w:rsid w:val="00F41E7C"/>
    <w:rsid w:val="00F46864"/>
    <w:rsid w:val="00F518F5"/>
    <w:rsid w:val="00F52DE7"/>
    <w:rsid w:val="00F5363E"/>
    <w:rsid w:val="00F564B4"/>
    <w:rsid w:val="00F62293"/>
    <w:rsid w:val="00F64A02"/>
    <w:rsid w:val="00F6707E"/>
    <w:rsid w:val="00F72074"/>
    <w:rsid w:val="00F771D4"/>
    <w:rsid w:val="00F805AC"/>
    <w:rsid w:val="00F82B89"/>
    <w:rsid w:val="00F868DD"/>
    <w:rsid w:val="00F87D73"/>
    <w:rsid w:val="00F96208"/>
    <w:rsid w:val="00F97AF3"/>
    <w:rsid w:val="00F97B23"/>
    <w:rsid w:val="00F97C96"/>
    <w:rsid w:val="00FA1377"/>
    <w:rsid w:val="00FA21EF"/>
    <w:rsid w:val="00FA2B70"/>
    <w:rsid w:val="00FB0D07"/>
    <w:rsid w:val="00FB0FD2"/>
    <w:rsid w:val="00FB4433"/>
    <w:rsid w:val="00FB588B"/>
    <w:rsid w:val="00FB5F52"/>
    <w:rsid w:val="00FB6962"/>
    <w:rsid w:val="00FC1C3A"/>
    <w:rsid w:val="00FC1D85"/>
    <w:rsid w:val="00FC1E86"/>
    <w:rsid w:val="00FC3E15"/>
    <w:rsid w:val="00FC487F"/>
    <w:rsid w:val="00FC5B6F"/>
    <w:rsid w:val="00FC5DC5"/>
    <w:rsid w:val="00FD32E4"/>
    <w:rsid w:val="00FD384B"/>
    <w:rsid w:val="00FD6E36"/>
    <w:rsid w:val="00FE07BC"/>
    <w:rsid w:val="00FE1D81"/>
    <w:rsid w:val="00FE2D7C"/>
    <w:rsid w:val="00FE4859"/>
    <w:rsid w:val="00FE682A"/>
    <w:rsid w:val="00FF1449"/>
    <w:rsid w:val="00FF1FF9"/>
    <w:rsid w:val="00FF43B6"/>
    <w:rsid w:val="043F58B3"/>
    <w:rsid w:val="04FC3F0B"/>
    <w:rsid w:val="07622F64"/>
    <w:rsid w:val="0B382538"/>
    <w:rsid w:val="0E2041A8"/>
    <w:rsid w:val="0FE97DDA"/>
    <w:rsid w:val="114B773A"/>
    <w:rsid w:val="12681014"/>
    <w:rsid w:val="181C16F6"/>
    <w:rsid w:val="21F72237"/>
    <w:rsid w:val="236D67E3"/>
    <w:rsid w:val="27985F6F"/>
    <w:rsid w:val="2D473757"/>
    <w:rsid w:val="2FEB1376"/>
    <w:rsid w:val="31447842"/>
    <w:rsid w:val="36A45AC0"/>
    <w:rsid w:val="37087F6E"/>
    <w:rsid w:val="3C646BD1"/>
    <w:rsid w:val="40E352C9"/>
    <w:rsid w:val="44645F69"/>
    <w:rsid w:val="46532C3E"/>
    <w:rsid w:val="48A37D92"/>
    <w:rsid w:val="4E14324C"/>
    <w:rsid w:val="4F110F7F"/>
    <w:rsid w:val="512A1082"/>
    <w:rsid w:val="513C3170"/>
    <w:rsid w:val="55C35C6F"/>
    <w:rsid w:val="5A857588"/>
    <w:rsid w:val="5CB8107E"/>
    <w:rsid w:val="5D802623"/>
    <w:rsid w:val="5D9C2106"/>
    <w:rsid w:val="65E05447"/>
    <w:rsid w:val="6D5557D1"/>
    <w:rsid w:val="744E7952"/>
    <w:rsid w:val="75A0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78BF3-E391-42C7-AED6-5A1D4D6F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b/>
      <w:bCs/>
      <w:kern w:val="44"/>
      <w:sz w:val="44"/>
      <w:szCs w:val="44"/>
    </w:rPr>
  </w:style>
  <w:style w:type="paragraph" w:styleId="a3">
    <w:name w:val="annotation text"/>
    <w:basedOn w:val="a"/>
    <w:link w:val="Char"/>
    <w:uiPriority w:val="99"/>
    <w:qFormat/>
    <w:pPr>
      <w:widowControl/>
      <w:autoSpaceDE w:val="0"/>
      <w:autoSpaceDN w:val="0"/>
      <w:adjustRightInd w:val="0"/>
      <w:jc w:val="left"/>
    </w:pPr>
    <w:rPr>
      <w:kern w:val="0"/>
      <w:sz w:val="20"/>
      <w:szCs w:val="20"/>
      <w:lang w:bidi="he-IL"/>
    </w:rPr>
  </w:style>
  <w:style w:type="character" w:customStyle="1" w:styleId="Char">
    <w:name w:val="批注文字 Char"/>
    <w:link w:val="a3"/>
    <w:uiPriority w:val="99"/>
    <w:qFormat/>
    <w:rPr>
      <w:lang w:bidi="he-IL"/>
    </w:rPr>
  </w:style>
  <w:style w:type="paragraph" w:styleId="a4">
    <w:name w:val="Body Text"/>
    <w:basedOn w:val="a"/>
    <w:link w:val="Char0"/>
    <w:pPr>
      <w:spacing w:line="700" w:lineRule="exact"/>
      <w:jc w:val="center"/>
    </w:pPr>
    <w:rPr>
      <w:rFonts w:ascii="黑体" w:eastAsia="黑体"/>
      <w:sz w:val="44"/>
      <w:szCs w:val="20"/>
    </w:rPr>
  </w:style>
  <w:style w:type="character" w:customStyle="1" w:styleId="Char0">
    <w:name w:val="正文文本 Char"/>
    <w:link w:val="a4"/>
    <w:rPr>
      <w:rFonts w:ascii="黑体" w:eastAsia="黑体"/>
      <w:kern w:val="2"/>
      <w:sz w:val="44"/>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link w:val="a7"/>
    <w:uiPriority w:val="99"/>
    <w:rPr>
      <w:kern w:val="2"/>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style>
  <w:style w:type="character" w:styleId="ab">
    <w:name w:val="Hyperlink"/>
    <w:rPr>
      <w:color w:val="0563C1"/>
      <w:u w:val="single"/>
    </w:rPr>
  </w:style>
  <w:style w:type="character" w:customStyle="1" w:styleId="Char2">
    <w:name w:val="表格正文 Char"/>
    <w:link w:val="ac"/>
    <w:rPr>
      <w:szCs w:val="21"/>
    </w:rPr>
  </w:style>
  <w:style w:type="paragraph" w:customStyle="1" w:styleId="ac">
    <w:name w:val="表格正文"/>
    <w:basedOn w:val="a"/>
    <w:link w:val="Char2"/>
    <w:qFormat/>
    <w:pPr>
      <w:spacing w:line="240" w:lineRule="atLeast"/>
      <w:jc w:val="center"/>
    </w:pPr>
    <w:rPr>
      <w:kern w:val="0"/>
      <w:sz w:val="2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0">
    <w:name w:val="p0"/>
    <w:basedOn w:val="a"/>
    <w:pPr>
      <w:widowControl/>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微软中国</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王梓</cp:lastModifiedBy>
  <cp:revision>3</cp:revision>
  <cp:lastPrinted>2016-03-29T00:48:00Z</cp:lastPrinted>
  <dcterms:created xsi:type="dcterms:W3CDTF">2023-10-26T10:05:00Z</dcterms:created>
  <dcterms:modified xsi:type="dcterms:W3CDTF">2023-10-26T10:10:00Z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B645F9B97ED5427BAFB856FD13490A62</vt:lpwstr>
  </property>
</Properties>
</file>